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F918F1A" w:rsidR="002B717D" w:rsidRDefault="0024377C">
      <w:pPr>
        <w:pStyle w:val="Title"/>
        <w:jc w:val="center"/>
        <w:rPr>
          <w:sz w:val="60"/>
          <w:szCs w:val="60"/>
        </w:rPr>
      </w:pPr>
      <w:bookmarkStart w:id="0" w:name="_heading=h.83d0rer3x0h" w:colFirst="0" w:colLast="0"/>
      <w:bookmarkEnd w:id="0"/>
      <w:r>
        <w:rPr>
          <w:noProof/>
          <w:sz w:val="60"/>
          <w:szCs w:val="60"/>
        </w:rPr>
        <mc:AlternateContent>
          <mc:Choice Requires="wps">
            <w:drawing>
              <wp:anchor distT="0" distB="0" distL="114300" distR="114300" simplePos="0" relativeHeight="251659264" behindDoc="0" locked="0" layoutInCell="1" allowOverlap="1" wp14:anchorId="3E2BD3C7" wp14:editId="111621A4">
                <wp:simplePos x="0" y="0"/>
                <wp:positionH relativeFrom="column">
                  <wp:posOffset>-171450</wp:posOffset>
                </wp:positionH>
                <wp:positionV relativeFrom="paragraph">
                  <wp:posOffset>1276350</wp:posOffset>
                </wp:positionV>
                <wp:extent cx="6229350" cy="1638300"/>
                <wp:effectExtent l="19050" t="19050" r="19050" b="19050"/>
                <wp:wrapNone/>
                <wp:docPr id="1890316519" name="Rectangle 1"/>
                <wp:cNvGraphicFramePr/>
                <a:graphic xmlns:a="http://schemas.openxmlformats.org/drawingml/2006/main">
                  <a:graphicData uri="http://schemas.microsoft.com/office/word/2010/wordprocessingShape">
                    <wps:wsp>
                      <wps:cNvSpPr/>
                      <wps:spPr>
                        <a:xfrm>
                          <a:off x="0" y="0"/>
                          <a:ext cx="6229350" cy="16383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341E1" id="Rectangle 1" o:spid="_x0000_s1026" style="position:absolute;margin-left:-13.5pt;margin-top:100.5pt;width:490.5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" filled="f" strokecolor="#c00000" strokeweight="2.25pt"/>
            </w:pict>
          </mc:Fallback>
        </mc:AlternateContent>
      </w:r>
      <w:r w:rsidR="00000000">
        <w:rPr>
          <w:sz w:val="60"/>
          <w:szCs w:val="60"/>
        </w:rPr>
        <w:t>SLHS Vision, Mission, and Strategic Plan for 2024-2029</w:t>
      </w:r>
    </w:p>
    <w:p w14:paraId="00000002" w14:textId="77777777" w:rsidR="002B717D" w:rsidRDefault="002B717D">
      <w:pPr>
        <w:rPr>
          <w:rFonts w:ascii="Arial" w:eastAsia="Arial" w:hAnsi="Arial" w:cs="Arial"/>
          <w:b/>
          <w:i/>
        </w:rPr>
      </w:pPr>
    </w:p>
    <w:p w14:paraId="00000003" w14:textId="77777777" w:rsidR="002B717D" w:rsidRDefault="00000000">
      <w:pPr>
        <w:rPr>
          <w:rFonts w:ascii="Arial" w:eastAsia="Arial" w:hAnsi="Arial" w:cs="Arial"/>
        </w:rPr>
      </w:pPr>
      <w:r>
        <w:rPr>
          <w:rFonts w:ascii="Arial" w:eastAsia="Arial" w:hAnsi="Arial" w:cs="Arial"/>
          <w:b/>
          <w:i/>
        </w:rPr>
        <w:t xml:space="preserve">Update Spring 2025: </w:t>
      </w:r>
      <w:r>
        <w:rPr>
          <w:rFonts w:ascii="Arial" w:eastAsia="Arial" w:hAnsi="Arial" w:cs="Arial"/>
          <w:i/>
        </w:rPr>
        <w:t>In alignment with the next phase of our campus-wide strategic plan,</w:t>
      </w:r>
      <w:hyperlink r:id="rId6">
        <w:r>
          <w:rPr>
            <w:rFonts w:ascii="Arial" w:eastAsia="Arial" w:hAnsi="Arial" w:cs="Arial"/>
            <w:i/>
            <w:color w:val="1155CC"/>
            <w:u w:val="single"/>
          </w:rPr>
          <w:t xml:space="preserve"> We Rise We Defy: Transcending Borders, Transforming Lives</w:t>
        </w:r>
      </w:hyperlink>
      <w:r>
        <w:rPr>
          <w:rFonts w:ascii="Arial" w:eastAsia="Arial" w:hAnsi="Arial" w:cs="Arial"/>
          <w:i/>
        </w:rPr>
        <w:t>, the School of Speech Language and Hearing Sciences will spend the next several months evaluating progress toward the goals outlined in its 2020 diversity plan. We will also be planning the next iteration of the plan to align with the university’s second phase of the strategic plan, for the 2025-2030 period. Watch this space for updates and connect with our Diversity Council or Diversity Liaison to get involved!</w:t>
      </w:r>
    </w:p>
    <w:p w14:paraId="00000004" w14:textId="77777777" w:rsidR="002B717D" w:rsidRDefault="00000000">
      <w:pPr>
        <w:pStyle w:val="Heading1"/>
      </w:pPr>
      <w:bookmarkStart w:id="1" w:name="_heading=h.4q506wnklesk" w:colFirst="0" w:colLast="0"/>
      <w:bookmarkEnd w:id="1"/>
      <w:r>
        <w:t>Vision</w:t>
      </w:r>
    </w:p>
    <w:p w14:paraId="00000005" w14:textId="77777777" w:rsidR="002B717D" w:rsidRDefault="00000000">
      <w:pPr>
        <w:spacing w:line="276" w:lineRule="auto"/>
      </w:pPr>
      <w:r>
        <w:rPr>
          <w:rFonts w:ascii="Arial" w:eastAsia="Arial" w:hAnsi="Arial" w:cs="Arial"/>
          <w:sz w:val="22"/>
          <w:szCs w:val="22"/>
        </w:rPr>
        <w:t xml:space="preserve">The School of SLHS prepares reflective learners to positively impact diverse and dynamic communities while promoting well-being in speech, language, and hearing. </w:t>
      </w:r>
    </w:p>
    <w:p w14:paraId="00000006" w14:textId="77777777" w:rsidR="002B717D" w:rsidRDefault="00000000">
      <w:pPr>
        <w:pStyle w:val="Heading1"/>
      </w:pPr>
      <w:bookmarkStart w:id="2" w:name="_heading=h.ibvrw7o3dg8b" w:colFirst="0" w:colLast="0"/>
      <w:bookmarkEnd w:id="2"/>
      <w:r>
        <w:t>Mission</w:t>
      </w:r>
    </w:p>
    <w:p w14:paraId="00000007" w14:textId="77777777" w:rsidR="002B717D" w:rsidRDefault="00000000">
      <w:pPr>
        <w:spacing w:line="276" w:lineRule="auto"/>
        <w:rPr>
          <w:rFonts w:ascii="Arial" w:eastAsia="Arial" w:hAnsi="Arial" w:cs="Arial"/>
          <w:sz w:val="22"/>
          <w:szCs w:val="22"/>
        </w:rPr>
      </w:pPr>
      <w:r>
        <w:rPr>
          <w:rFonts w:ascii="Arial" w:eastAsia="Arial" w:hAnsi="Arial" w:cs="Arial"/>
          <w:sz w:val="22"/>
          <w:szCs w:val="22"/>
        </w:rPr>
        <w:t xml:space="preserve">The School of SLHS engages with students, colleagues, and community members to </w:t>
      </w:r>
      <w:r>
        <w:rPr>
          <w:rFonts w:ascii="Roboto" w:eastAsia="Roboto" w:hAnsi="Roboto" w:cs="Roboto"/>
          <w:sz w:val="21"/>
          <w:szCs w:val="21"/>
          <w:highlight w:val="white"/>
        </w:rPr>
        <w:t>develop and implement inclusive, research-based practices in speech, language, and hearing sciences.</w:t>
      </w:r>
      <w:r>
        <w:rPr>
          <w:rFonts w:ascii="Arial" w:eastAsia="Arial" w:hAnsi="Arial" w:cs="Arial"/>
          <w:sz w:val="22"/>
          <w:szCs w:val="22"/>
        </w:rPr>
        <w:t xml:space="preserve"> We believe that communication is a human right and strive to ensure that our work is grounded in evidence and centered on the people we serve.</w:t>
      </w:r>
    </w:p>
    <w:p w14:paraId="00000008" w14:textId="77777777" w:rsidR="002B717D" w:rsidRDefault="00000000">
      <w:pPr>
        <w:pStyle w:val="Heading1"/>
      </w:pPr>
      <w:bookmarkStart w:id="3" w:name="_heading=h.esflww2qzaqw" w:colFirst="0" w:colLast="0"/>
      <w:bookmarkEnd w:id="3"/>
      <w:r>
        <w:t>Strategic Plan 2024-2029</w:t>
      </w:r>
    </w:p>
    <w:p w14:paraId="00000009" w14:textId="77777777" w:rsidR="002B717D" w:rsidRDefault="00000000">
      <w:pPr>
        <w:spacing w:before="240" w:after="240"/>
      </w:pPr>
      <w:r>
        <w:t xml:space="preserve">The School of Speech Language and Hearing Sciences (SLHS) developed the current 5-year strategic plan during the 2022-2023 academic year and during the Fall 2023 semester. Three themes were identified as high priorities for the </w:t>
      </w:r>
      <w:proofErr w:type="gramStart"/>
      <w:r>
        <w:t>School</w:t>
      </w:r>
      <w:proofErr w:type="gramEnd"/>
      <w:r>
        <w:t xml:space="preserve"> during the next 5 years. The School Director will lead the evaluation of progress towards the goals under each theme and will be presented at relevant </w:t>
      </w:r>
      <w:proofErr w:type="gramStart"/>
      <w:r>
        <w:t>regularly-scheduled</w:t>
      </w:r>
      <w:proofErr w:type="gramEnd"/>
      <w:r>
        <w:t xml:space="preserve"> faculty meetings and retreats. Goals will be revised on an ongoing basis.</w:t>
      </w:r>
    </w:p>
    <w:p w14:paraId="0000000A" w14:textId="77777777" w:rsidR="002B717D" w:rsidRDefault="00000000">
      <w:pPr>
        <w:rPr>
          <w:b/>
        </w:rPr>
      </w:pPr>
      <w:r>
        <w:t xml:space="preserve">The strategic plan aligns closely with the San Diego State University’s (SDSU) current </w:t>
      </w:r>
      <w:hyperlink r:id="rId7">
        <w:r>
          <w:rPr>
            <w:color w:val="1155CC"/>
            <w:u w:val="single"/>
          </w:rPr>
          <w:t>mission</w:t>
        </w:r>
      </w:hyperlink>
      <w:r>
        <w:t xml:space="preserve"> and </w:t>
      </w:r>
      <w:hyperlink r:id="rId8">
        <w:r>
          <w:rPr>
            <w:color w:val="1155CC"/>
            <w:u w:val="single"/>
          </w:rPr>
          <w:t>strategic plan</w:t>
        </w:r>
      </w:hyperlink>
      <w:r>
        <w:t xml:space="preserve">, SDSU’s College of Health and Human Services’ (CHHS) current </w:t>
      </w:r>
      <w:hyperlink r:id="rId9">
        <w:r>
          <w:rPr>
            <w:color w:val="1155CC"/>
            <w:u w:val="single"/>
          </w:rPr>
          <w:t>purpose, mission, and values</w:t>
        </w:r>
      </w:hyperlink>
      <w:r>
        <w:t xml:space="preserve">, and SLHS’ </w:t>
      </w:r>
      <w:hyperlink r:id="rId10">
        <w:r>
          <w:rPr>
            <w:color w:val="1155CC"/>
            <w:u w:val="single"/>
          </w:rPr>
          <w:t>diversity, equity, and inclusion plan</w:t>
        </w:r>
      </w:hyperlink>
      <w:r>
        <w:t xml:space="preserve">. </w:t>
      </w:r>
    </w:p>
    <w:p w14:paraId="0000000B" w14:textId="77777777" w:rsidR="002B717D" w:rsidRDefault="00000000">
      <w:pPr>
        <w:pStyle w:val="Heading2"/>
      </w:pPr>
      <w:bookmarkStart w:id="4" w:name="_heading=h.bp8xngralnjn" w:colFirst="0" w:colLast="0"/>
      <w:bookmarkEnd w:id="4"/>
      <w:r>
        <w:lastRenderedPageBreak/>
        <w:t>Theme A: Student Success</w:t>
      </w:r>
    </w:p>
    <w:p w14:paraId="0000000C" w14:textId="77777777" w:rsidR="002B717D" w:rsidRDefault="002B717D"/>
    <w:p w14:paraId="0000000D" w14:textId="77777777" w:rsidR="002B717D" w:rsidRDefault="00000000">
      <w:pPr>
        <w:rPr>
          <w:b/>
        </w:rPr>
      </w:pPr>
      <w:r>
        <w:rPr>
          <w:b/>
        </w:rPr>
        <w:t>Goal 1. Increase financial support for students and SLHS programs</w:t>
      </w:r>
    </w:p>
    <w:p w14:paraId="0000000E" w14:textId="77777777" w:rsidR="002B717D" w:rsidRDefault="00000000">
      <w:pPr>
        <w:numPr>
          <w:ilvl w:val="0"/>
          <w:numId w:val="4"/>
        </w:numPr>
        <w:pBdr>
          <w:top w:val="nil"/>
          <w:left w:val="nil"/>
          <w:bottom w:val="nil"/>
          <w:right w:val="nil"/>
          <w:between w:val="nil"/>
        </w:pBdr>
      </w:pPr>
      <w:r>
        <w:rPr>
          <w:color w:val="000000"/>
        </w:rPr>
        <w:t>Increase student awareness about funding opportunities for research and academic endeavors</w:t>
      </w:r>
    </w:p>
    <w:p w14:paraId="0000000F" w14:textId="77777777" w:rsidR="002B717D" w:rsidRDefault="00000000">
      <w:pPr>
        <w:numPr>
          <w:ilvl w:val="1"/>
          <w:numId w:val="4"/>
        </w:numPr>
        <w:pBdr>
          <w:top w:val="nil"/>
          <w:left w:val="nil"/>
          <w:bottom w:val="nil"/>
          <w:right w:val="nil"/>
          <w:between w:val="nil"/>
        </w:pBdr>
      </w:pPr>
      <w:r>
        <w:rPr>
          <w:i/>
        </w:rPr>
        <w:t>Measurable outcome:</w:t>
      </w:r>
      <w:r>
        <w:t xml:space="preserve"> Advisors and faculty will provide self-reports of the communication with students regarding student funding opportunities</w:t>
      </w:r>
    </w:p>
    <w:p w14:paraId="00000010" w14:textId="77777777" w:rsidR="002B717D" w:rsidRDefault="00000000">
      <w:pPr>
        <w:numPr>
          <w:ilvl w:val="1"/>
          <w:numId w:val="4"/>
        </w:numPr>
        <w:pBdr>
          <w:top w:val="nil"/>
          <w:left w:val="nil"/>
          <w:bottom w:val="nil"/>
          <w:right w:val="nil"/>
          <w:between w:val="nil"/>
        </w:pBdr>
      </w:pPr>
      <w:r>
        <w:rPr>
          <w:i/>
        </w:rPr>
        <w:t>Dates:</w:t>
      </w:r>
      <w:r>
        <w:t xml:space="preserve"> At least once per year</w:t>
      </w:r>
    </w:p>
    <w:p w14:paraId="00000011" w14:textId="77777777" w:rsidR="002B717D" w:rsidRDefault="00000000">
      <w:pPr>
        <w:numPr>
          <w:ilvl w:val="0"/>
          <w:numId w:val="4"/>
        </w:numPr>
        <w:pBdr>
          <w:top w:val="nil"/>
          <w:left w:val="nil"/>
          <w:bottom w:val="nil"/>
          <w:right w:val="nil"/>
          <w:between w:val="nil"/>
        </w:pBdr>
      </w:pPr>
      <w:r>
        <w:rPr>
          <w:color w:val="000000"/>
        </w:rPr>
        <w:t>Increase attempts toward and attainment of internal and extramural sources for funding for student support</w:t>
      </w:r>
    </w:p>
    <w:p w14:paraId="00000012" w14:textId="77777777" w:rsidR="002B717D" w:rsidRDefault="00000000">
      <w:pPr>
        <w:numPr>
          <w:ilvl w:val="1"/>
          <w:numId w:val="4"/>
        </w:numPr>
        <w:pBdr>
          <w:top w:val="nil"/>
          <w:left w:val="nil"/>
          <w:bottom w:val="nil"/>
          <w:right w:val="nil"/>
          <w:between w:val="nil"/>
        </w:pBdr>
      </w:pPr>
      <w:r>
        <w:rPr>
          <w:i/>
        </w:rPr>
        <w:t>Measurable outcome:</w:t>
      </w:r>
      <w:r>
        <w:t xml:space="preserve"> Advisors and faculty will provide self-reports of student efforts (e.g., applications) for student funding</w:t>
      </w:r>
    </w:p>
    <w:p w14:paraId="00000013" w14:textId="77777777" w:rsidR="002B717D" w:rsidRDefault="00000000">
      <w:pPr>
        <w:numPr>
          <w:ilvl w:val="1"/>
          <w:numId w:val="4"/>
        </w:numPr>
        <w:pBdr>
          <w:top w:val="nil"/>
          <w:left w:val="nil"/>
          <w:bottom w:val="nil"/>
          <w:right w:val="nil"/>
          <w:between w:val="nil"/>
        </w:pBdr>
      </w:pPr>
      <w:r>
        <w:rPr>
          <w:i/>
        </w:rPr>
        <w:t xml:space="preserve">Dates: </w:t>
      </w:r>
      <w:r>
        <w:t>At least once per year</w:t>
      </w:r>
    </w:p>
    <w:p w14:paraId="00000014" w14:textId="77777777" w:rsidR="002B717D" w:rsidRDefault="00000000">
      <w:pPr>
        <w:numPr>
          <w:ilvl w:val="0"/>
          <w:numId w:val="4"/>
        </w:numPr>
        <w:pBdr>
          <w:top w:val="nil"/>
          <w:left w:val="nil"/>
          <w:bottom w:val="nil"/>
          <w:right w:val="nil"/>
          <w:between w:val="nil"/>
        </w:pBdr>
      </w:pPr>
      <w:r>
        <w:rPr>
          <w:color w:val="000000"/>
        </w:rPr>
        <w:t>Increase supplemental revenue streams to support School programs and initiatives</w:t>
      </w:r>
    </w:p>
    <w:p w14:paraId="00000015" w14:textId="77777777" w:rsidR="002B717D" w:rsidRDefault="00000000">
      <w:pPr>
        <w:numPr>
          <w:ilvl w:val="1"/>
          <w:numId w:val="4"/>
        </w:numPr>
        <w:pBdr>
          <w:top w:val="nil"/>
          <w:left w:val="nil"/>
          <w:bottom w:val="nil"/>
          <w:right w:val="nil"/>
          <w:between w:val="nil"/>
        </w:pBdr>
      </w:pPr>
      <w:r>
        <w:rPr>
          <w:i/>
        </w:rPr>
        <w:t>Measurable outcome:</w:t>
      </w:r>
      <w:r>
        <w:t xml:space="preserve"> School Director will provide a report of revenue streams</w:t>
      </w:r>
    </w:p>
    <w:p w14:paraId="00000016" w14:textId="77777777" w:rsidR="002B717D" w:rsidRDefault="00000000">
      <w:pPr>
        <w:numPr>
          <w:ilvl w:val="1"/>
          <w:numId w:val="4"/>
        </w:numPr>
        <w:pBdr>
          <w:top w:val="nil"/>
          <w:left w:val="nil"/>
          <w:bottom w:val="nil"/>
          <w:right w:val="nil"/>
          <w:between w:val="nil"/>
        </w:pBdr>
      </w:pPr>
      <w:r>
        <w:rPr>
          <w:i/>
        </w:rPr>
        <w:t>Dates:</w:t>
      </w:r>
      <w:r>
        <w:t xml:space="preserve"> At least once per year</w:t>
      </w:r>
    </w:p>
    <w:p w14:paraId="00000017" w14:textId="77777777" w:rsidR="002B717D" w:rsidRDefault="002B717D"/>
    <w:p w14:paraId="00000018" w14:textId="77777777" w:rsidR="002B717D" w:rsidRDefault="00000000">
      <w:r>
        <w:t>Goal 2. Improve preparation of undergraduate students for post-graduation goals (e.g., grad school, CA workforce)</w:t>
      </w:r>
    </w:p>
    <w:p w14:paraId="00000019" w14:textId="77777777" w:rsidR="002B717D" w:rsidRDefault="00000000">
      <w:pPr>
        <w:numPr>
          <w:ilvl w:val="0"/>
          <w:numId w:val="5"/>
        </w:numPr>
        <w:pBdr>
          <w:top w:val="nil"/>
          <w:left w:val="nil"/>
          <w:bottom w:val="nil"/>
          <w:right w:val="nil"/>
          <w:between w:val="nil"/>
        </w:pBdr>
      </w:pPr>
      <w:r>
        <w:rPr>
          <w:color w:val="000000"/>
        </w:rPr>
        <w:t>Increase the percentage of students accepted to graduate school</w:t>
      </w:r>
    </w:p>
    <w:p w14:paraId="0000001A" w14:textId="77777777" w:rsidR="002B717D" w:rsidRDefault="00000000">
      <w:pPr>
        <w:numPr>
          <w:ilvl w:val="1"/>
          <w:numId w:val="5"/>
        </w:numPr>
        <w:pBdr>
          <w:top w:val="nil"/>
          <w:left w:val="nil"/>
          <w:bottom w:val="nil"/>
          <w:right w:val="nil"/>
          <w:between w:val="nil"/>
        </w:pBdr>
      </w:pPr>
      <w:r>
        <w:rPr>
          <w:i/>
        </w:rPr>
        <w:t>Measurable outcome:</w:t>
      </w:r>
      <w:r>
        <w:t xml:space="preserve"> Undergraduate advisors will survey graduating senior students to identify the number of students applying to graduate programs, in what field(s), and success rate of these applications</w:t>
      </w:r>
    </w:p>
    <w:p w14:paraId="0000001B" w14:textId="77777777" w:rsidR="002B717D" w:rsidRDefault="00000000">
      <w:pPr>
        <w:numPr>
          <w:ilvl w:val="1"/>
          <w:numId w:val="5"/>
        </w:numPr>
        <w:pBdr>
          <w:top w:val="nil"/>
          <w:left w:val="nil"/>
          <w:bottom w:val="nil"/>
          <w:right w:val="nil"/>
          <w:between w:val="nil"/>
        </w:pBdr>
      </w:pPr>
      <w:r>
        <w:rPr>
          <w:i/>
        </w:rPr>
        <w:t>Dates:</w:t>
      </w:r>
      <w:r>
        <w:t xml:space="preserve"> At least once per year</w:t>
      </w:r>
    </w:p>
    <w:p w14:paraId="0000001C" w14:textId="77777777" w:rsidR="002B717D" w:rsidRDefault="00000000">
      <w:pPr>
        <w:numPr>
          <w:ilvl w:val="0"/>
          <w:numId w:val="5"/>
        </w:numPr>
        <w:pBdr>
          <w:top w:val="nil"/>
          <w:left w:val="nil"/>
          <w:bottom w:val="nil"/>
          <w:right w:val="nil"/>
          <w:between w:val="nil"/>
        </w:pBdr>
      </w:pPr>
      <w:r>
        <w:rPr>
          <w:color w:val="000000"/>
        </w:rPr>
        <w:t>Increase percentage of students successfully employed or pursuing desired post-graduation goals</w:t>
      </w:r>
    </w:p>
    <w:p w14:paraId="0000001D" w14:textId="77777777" w:rsidR="002B717D" w:rsidRDefault="00000000">
      <w:pPr>
        <w:numPr>
          <w:ilvl w:val="1"/>
          <w:numId w:val="5"/>
        </w:numPr>
        <w:pBdr>
          <w:top w:val="nil"/>
          <w:left w:val="nil"/>
          <w:bottom w:val="nil"/>
          <w:right w:val="nil"/>
          <w:between w:val="nil"/>
        </w:pBdr>
      </w:pPr>
      <w:r>
        <w:rPr>
          <w:i/>
        </w:rPr>
        <w:t>Measurable outcome:</w:t>
      </w:r>
      <w:r>
        <w:t xml:space="preserve"> Advisors will survey recent alumni to identify the number of students successfully employed, and in what fields</w:t>
      </w:r>
    </w:p>
    <w:p w14:paraId="0000001E" w14:textId="77777777" w:rsidR="002B717D" w:rsidRDefault="00000000">
      <w:pPr>
        <w:numPr>
          <w:ilvl w:val="1"/>
          <w:numId w:val="5"/>
        </w:numPr>
        <w:pBdr>
          <w:top w:val="nil"/>
          <w:left w:val="nil"/>
          <w:bottom w:val="nil"/>
          <w:right w:val="nil"/>
          <w:between w:val="nil"/>
        </w:pBdr>
      </w:pPr>
      <w:r>
        <w:rPr>
          <w:i/>
        </w:rPr>
        <w:t xml:space="preserve">Dates: </w:t>
      </w:r>
      <w:r>
        <w:t>At least once per year</w:t>
      </w:r>
    </w:p>
    <w:p w14:paraId="0000001F" w14:textId="77777777" w:rsidR="002B717D" w:rsidRDefault="00000000">
      <w:pPr>
        <w:numPr>
          <w:ilvl w:val="0"/>
          <w:numId w:val="5"/>
        </w:numPr>
      </w:pPr>
      <w:r>
        <w:t>Address equity gaps in student achievement through targeted initiatives</w:t>
      </w:r>
    </w:p>
    <w:p w14:paraId="00000020" w14:textId="77777777" w:rsidR="002B717D" w:rsidRDefault="00000000">
      <w:pPr>
        <w:numPr>
          <w:ilvl w:val="1"/>
          <w:numId w:val="5"/>
        </w:numPr>
      </w:pPr>
      <w:r>
        <w:rPr>
          <w:i/>
        </w:rPr>
        <w:t>Measurable outcome 1:</w:t>
      </w:r>
      <w:r>
        <w:t xml:space="preserve"> School Director will use data from SDSU’s </w:t>
      </w:r>
      <w:hyperlink r:id="rId11">
        <w:r>
          <w:rPr>
            <w:color w:val="1155CC"/>
            <w:u w:val="single"/>
          </w:rPr>
          <w:t>Analytic Studies and Institutional Research</w:t>
        </w:r>
      </w:hyperlink>
      <w:r>
        <w:t xml:space="preserve"> to identify equity gaps (defined as the student outcomes, such as final grades in specific courses and graduation rates) </w:t>
      </w:r>
    </w:p>
    <w:p w14:paraId="00000021" w14:textId="77777777" w:rsidR="002B717D" w:rsidRDefault="00000000">
      <w:pPr>
        <w:numPr>
          <w:ilvl w:val="1"/>
          <w:numId w:val="5"/>
        </w:numPr>
      </w:pPr>
      <w:r>
        <w:rPr>
          <w:i/>
        </w:rPr>
        <w:t>Measurable outcome 2:</w:t>
      </w:r>
      <w:r>
        <w:t xml:space="preserve"> School Director will summarize targeted initiatives from the past academic year</w:t>
      </w:r>
    </w:p>
    <w:p w14:paraId="00000022" w14:textId="77777777" w:rsidR="002B717D" w:rsidRDefault="00000000">
      <w:pPr>
        <w:numPr>
          <w:ilvl w:val="1"/>
          <w:numId w:val="5"/>
        </w:numPr>
      </w:pPr>
      <w:r>
        <w:rPr>
          <w:i/>
        </w:rPr>
        <w:t>Dates:</w:t>
      </w:r>
      <w:r>
        <w:t xml:space="preserve"> At least once per year</w:t>
      </w:r>
    </w:p>
    <w:p w14:paraId="00000023" w14:textId="77777777" w:rsidR="002B717D" w:rsidRDefault="002B717D"/>
    <w:p w14:paraId="00000024" w14:textId="77777777" w:rsidR="002B717D" w:rsidRDefault="00000000">
      <w:r>
        <w:t>Goal 3. Enhance and refine the curriculum</w:t>
      </w:r>
    </w:p>
    <w:p w14:paraId="00000025" w14:textId="77777777" w:rsidR="002B717D" w:rsidRDefault="00000000">
      <w:pPr>
        <w:numPr>
          <w:ilvl w:val="0"/>
          <w:numId w:val="1"/>
        </w:numPr>
        <w:pBdr>
          <w:top w:val="nil"/>
          <w:left w:val="nil"/>
          <w:bottom w:val="nil"/>
          <w:right w:val="nil"/>
          <w:between w:val="nil"/>
        </w:pBdr>
      </w:pPr>
      <w:r>
        <w:rPr>
          <w:color w:val="000000"/>
        </w:rPr>
        <w:t xml:space="preserve">Refine interprofessional education within SLHS (between SL and </w:t>
      </w:r>
      <w:proofErr w:type="spellStart"/>
      <w:r>
        <w:rPr>
          <w:color w:val="000000"/>
        </w:rPr>
        <w:t>AuD</w:t>
      </w:r>
      <w:proofErr w:type="spellEnd"/>
      <w:r>
        <w:rPr>
          <w:color w:val="000000"/>
        </w:rPr>
        <w:t>)</w:t>
      </w:r>
    </w:p>
    <w:p w14:paraId="00000026" w14:textId="77777777" w:rsidR="002B717D" w:rsidRDefault="00000000">
      <w:pPr>
        <w:numPr>
          <w:ilvl w:val="1"/>
          <w:numId w:val="1"/>
        </w:numPr>
        <w:pBdr>
          <w:top w:val="nil"/>
          <w:left w:val="nil"/>
          <w:bottom w:val="nil"/>
          <w:right w:val="nil"/>
          <w:between w:val="nil"/>
        </w:pBdr>
      </w:pPr>
      <w:r>
        <w:rPr>
          <w:i/>
        </w:rPr>
        <w:t>Measurable outcome:</w:t>
      </w:r>
      <w:r>
        <w:t xml:space="preserve"> Program Directors for the M.A. and </w:t>
      </w:r>
      <w:proofErr w:type="spellStart"/>
      <w:r>
        <w:t>Au.D</w:t>
      </w:r>
      <w:proofErr w:type="spellEnd"/>
      <w:r>
        <w:t>. programs will summarize efforts from the past academic year to conduct interprofessional education</w:t>
      </w:r>
    </w:p>
    <w:p w14:paraId="00000027" w14:textId="77777777" w:rsidR="002B717D" w:rsidRDefault="00000000">
      <w:pPr>
        <w:numPr>
          <w:ilvl w:val="1"/>
          <w:numId w:val="1"/>
        </w:numPr>
        <w:pBdr>
          <w:top w:val="nil"/>
          <w:left w:val="nil"/>
          <w:bottom w:val="nil"/>
          <w:right w:val="nil"/>
          <w:between w:val="nil"/>
        </w:pBdr>
      </w:pPr>
      <w:r>
        <w:rPr>
          <w:i/>
        </w:rPr>
        <w:t>Dates:</w:t>
      </w:r>
      <w:r>
        <w:t xml:space="preserve"> At least once per year</w:t>
      </w:r>
    </w:p>
    <w:p w14:paraId="00000028" w14:textId="77777777" w:rsidR="002B717D" w:rsidRDefault="00000000">
      <w:pPr>
        <w:numPr>
          <w:ilvl w:val="0"/>
          <w:numId w:val="1"/>
        </w:numPr>
        <w:pBdr>
          <w:top w:val="nil"/>
          <w:left w:val="nil"/>
          <w:bottom w:val="nil"/>
          <w:right w:val="nil"/>
          <w:between w:val="nil"/>
        </w:pBdr>
      </w:pPr>
      <w:r>
        <w:rPr>
          <w:color w:val="000000"/>
        </w:rPr>
        <w:lastRenderedPageBreak/>
        <w:t xml:space="preserve">Expand interprofessional education with other professions across the University </w:t>
      </w:r>
    </w:p>
    <w:p w14:paraId="00000029" w14:textId="77777777" w:rsidR="002B717D" w:rsidRDefault="00000000">
      <w:pPr>
        <w:numPr>
          <w:ilvl w:val="1"/>
          <w:numId w:val="1"/>
        </w:numPr>
        <w:pBdr>
          <w:top w:val="nil"/>
          <w:left w:val="nil"/>
          <w:bottom w:val="nil"/>
          <w:right w:val="nil"/>
          <w:between w:val="nil"/>
        </w:pBdr>
      </w:pPr>
      <w:r>
        <w:rPr>
          <w:i/>
        </w:rPr>
        <w:t>Measurable outcome:</w:t>
      </w:r>
      <w:r>
        <w:t xml:space="preserve"> School Director will summarize efforts to initiate and/or conduct interprofessional education within the University</w:t>
      </w:r>
    </w:p>
    <w:p w14:paraId="0000002A" w14:textId="77777777" w:rsidR="002B717D" w:rsidRDefault="00000000">
      <w:pPr>
        <w:numPr>
          <w:ilvl w:val="1"/>
          <w:numId w:val="1"/>
        </w:numPr>
        <w:pBdr>
          <w:top w:val="nil"/>
          <w:left w:val="nil"/>
          <w:bottom w:val="nil"/>
          <w:right w:val="nil"/>
          <w:between w:val="nil"/>
        </w:pBdr>
      </w:pPr>
      <w:r>
        <w:rPr>
          <w:i/>
        </w:rPr>
        <w:t>Dates:</w:t>
      </w:r>
      <w:r>
        <w:t xml:space="preserve"> At least once per year</w:t>
      </w:r>
    </w:p>
    <w:p w14:paraId="0000002B" w14:textId="77777777" w:rsidR="002B717D" w:rsidRDefault="00000000">
      <w:pPr>
        <w:numPr>
          <w:ilvl w:val="0"/>
          <w:numId w:val="1"/>
        </w:numPr>
        <w:pBdr>
          <w:top w:val="nil"/>
          <w:left w:val="nil"/>
          <w:bottom w:val="nil"/>
          <w:right w:val="nil"/>
          <w:between w:val="nil"/>
        </w:pBdr>
      </w:pPr>
      <w:r>
        <w:t xml:space="preserve">Infuse </w:t>
      </w:r>
      <w:r>
        <w:rPr>
          <w:color w:val="000000"/>
        </w:rPr>
        <w:t xml:space="preserve">content on diversity, equity, and inclusion as it pertains to our </w:t>
      </w:r>
      <w:r>
        <w:t>p</w:t>
      </w:r>
      <w:r>
        <w:rPr>
          <w:color w:val="000000"/>
        </w:rPr>
        <w:t>rofessions into courses throughout the curriculum at the undergraduate, graduate, and doctoral levels</w:t>
      </w:r>
    </w:p>
    <w:p w14:paraId="0000002C" w14:textId="77777777" w:rsidR="002B717D" w:rsidRDefault="00000000">
      <w:pPr>
        <w:numPr>
          <w:ilvl w:val="1"/>
          <w:numId w:val="1"/>
        </w:numPr>
        <w:pBdr>
          <w:top w:val="nil"/>
          <w:left w:val="nil"/>
          <w:bottom w:val="nil"/>
          <w:right w:val="nil"/>
          <w:between w:val="nil"/>
        </w:pBdr>
      </w:pPr>
      <w:r>
        <w:rPr>
          <w:i/>
        </w:rPr>
        <w:t>Measurable outcome:</w:t>
      </w:r>
      <w:r>
        <w:t xml:space="preserve"> Audiology and Speech-Language Division Heads will evaluate the diversity, equity, and inclusion content throughout the curricula </w:t>
      </w:r>
    </w:p>
    <w:p w14:paraId="0000002D" w14:textId="77777777" w:rsidR="002B717D" w:rsidRDefault="00000000">
      <w:pPr>
        <w:numPr>
          <w:ilvl w:val="1"/>
          <w:numId w:val="1"/>
        </w:numPr>
        <w:pBdr>
          <w:top w:val="nil"/>
          <w:left w:val="nil"/>
          <w:bottom w:val="nil"/>
          <w:right w:val="nil"/>
          <w:between w:val="nil"/>
        </w:pBdr>
      </w:pPr>
      <w:r>
        <w:rPr>
          <w:i/>
        </w:rPr>
        <w:t>Dates:</w:t>
      </w:r>
      <w:r>
        <w:t xml:space="preserve"> At least once per year</w:t>
      </w:r>
    </w:p>
    <w:p w14:paraId="0000002E" w14:textId="77777777" w:rsidR="002B717D" w:rsidRDefault="00000000">
      <w:pPr>
        <w:numPr>
          <w:ilvl w:val="0"/>
          <w:numId w:val="1"/>
        </w:numPr>
        <w:pBdr>
          <w:top w:val="nil"/>
          <w:left w:val="nil"/>
          <w:bottom w:val="nil"/>
          <w:right w:val="nil"/>
          <w:between w:val="nil"/>
        </w:pBdr>
      </w:pPr>
      <w:r>
        <w:rPr>
          <w:color w:val="000000"/>
        </w:rPr>
        <w:t xml:space="preserve">Enhance training through invited speakers and other supplemental opportunities for learning </w:t>
      </w:r>
    </w:p>
    <w:p w14:paraId="0000002F" w14:textId="77777777" w:rsidR="002B717D" w:rsidRDefault="00000000">
      <w:pPr>
        <w:numPr>
          <w:ilvl w:val="1"/>
          <w:numId w:val="1"/>
        </w:numPr>
        <w:pBdr>
          <w:top w:val="nil"/>
          <w:left w:val="nil"/>
          <w:bottom w:val="nil"/>
          <w:right w:val="nil"/>
          <w:between w:val="nil"/>
        </w:pBdr>
      </w:pPr>
      <w:r>
        <w:rPr>
          <w:i/>
        </w:rPr>
        <w:t>Measurable outcome:</w:t>
      </w:r>
      <w:r>
        <w:t xml:space="preserve"> School Director, in cooperation with the Program Directors and Division Heads will track the invited speaker and supplement opportunities for students, and will summarize efforts</w:t>
      </w:r>
    </w:p>
    <w:p w14:paraId="00000030" w14:textId="77777777" w:rsidR="002B717D" w:rsidRDefault="00000000">
      <w:pPr>
        <w:numPr>
          <w:ilvl w:val="1"/>
          <w:numId w:val="1"/>
        </w:numPr>
        <w:pBdr>
          <w:top w:val="nil"/>
          <w:left w:val="nil"/>
          <w:bottom w:val="nil"/>
          <w:right w:val="nil"/>
          <w:between w:val="nil"/>
        </w:pBdr>
      </w:pPr>
      <w:r>
        <w:rPr>
          <w:i/>
        </w:rPr>
        <w:t xml:space="preserve">Dates: </w:t>
      </w:r>
      <w:r>
        <w:t>At least once per year</w:t>
      </w:r>
    </w:p>
    <w:p w14:paraId="00000031" w14:textId="77777777" w:rsidR="002B717D" w:rsidRDefault="00000000">
      <w:pPr>
        <w:numPr>
          <w:ilvl w:val="0"/>
          <w:numId w:val="1"/>
        </w:numPr>
        <w:pBdr>
          <w:top w:val="nil"/>
          <w:left w:val="nil"/>
          <w:bottom w:val="nil"/>
          <w:right w:val="nil"/>
          <w:between w:val="nil"/>
        </w:pBdr>
      </w:pPr>
      <w:r>
        <w:rPr>
          <w:color w:val="000000"/>
        </w:rPr>
        <w:t xml:space="preserve">Faculty searches: Conduct a faculty search to expand clinical and research training </w:t>
      </w:r>
      <w:proofErr w:type="gramStart"/>
      <w:r>
        <w:rPr>
          <w:color w:val="000000"/>
        </w:rPr>
        <w:t>in the area of</w:t>
      </w:r>
      <w:proofErr w:type="gramEnd"/>
      <w:r>
        <w:rPr>
          <w:color w:val="000000"/>
        </w:rPr>
        <w:t xml:space="preserve"> Speech Science that can expand current training opportunities in low incidence disorders</w:t>
      </w:r>
    </w:p>
    <w:p w14:paraId="00000032" w14:textId="77777777" w:rsidR="002B717D" w:rsidRDefault="00000000">
      <w:pPr>
        <w:numPr>
          <w:ilvl w:val="1"/>
          <w:numId w:val="1"/>
        </w:numPr>
        <w:pBdr>
          <w:top w:val="nil"/>
          <w:left w:val="nil"/>
          <w:bottom w:val="nil"/>
          <w:right w:val="nil"/>
          <w:between w:val="nil"/>
        </w:pBdr>
      </w:pPr>
      <w:r>
        <w:rPr>
          <w:i/>
        </w:rPr>
        <w:t>Measurable outcome:</w:t>
      </w:r>
      <w:r>
        <w:t xml:space="preserve"> School Director and Personnel Committee chair will summarize efforts to obtain a faculty line in Speech Science and the search for this position</w:t>
      </w:r>
    </w:p>
    <w:p w14:paraId="00000033" w14:textId="77777777" w:rsidR="002B717D" w:rsidRDefault="00000000">
      <w:pPr>
        <w:numPr>
          <w:ilvl w:val="1"/>
          <w:numId w:val="1"/>
        </w:numPr>
        <w:pBdr>
          <w:top w:val="nil"/>
          <w:left w:val="nil"/>
          <w:bottom w:val="nil"/>
          <w:right w:val="nil"/>
          <w:between w:val="nil"/>
        </w:pBdr>
      </w:pPr>
      <w:r>
        <w:rPr>
          <w:i/>
        </w:rPr>
        <w:t>Dates:</w:t>
      </w:r>
      <w:r>
        <w:t xml:space="preserve"> At least once per year, until position is obtained and filled</w:t>
      </w:r>
    </w:p>
    <w:p w14:paraId="00000034" w14:textId="77777777" w:rsidR="002B717D" w:rsidRDefault="002B717D"/>
    <w:p w14:paraId="00000035" w14:textId="77777777" w:rsidR="002B717D" w:rsidRDefault="00000000">
      <w:r>
        <w:t>Goal 4: Enrich on-campus clinical learning opportunities</w:t>
      </w:r>
    </w:p>
    <w:p w14:paraId="00000036" w14:textId="77777777" w:rsidR="002B717D" w:rsidRDefault="00000000">
      <w:pPr>
        <w:numPr>
          <w:ilvl w:val="0"/>
          <w:numId w:val="7"/>
        </w:numPr>
        <w:pBdr>
          <w:top w:val="nil"/>
          <w:left w:val="nil"/>
          <w:bottom w:val="nil"/>
          <w:right w:val="nil"/>
          <w:between w:val="nil"/>
        </w:pBdr>
        <w:rPr>
          <w:color w:val="000000"/>
        </w:rPr>
      </w:pPr>
      <w:r>
        <w:t>Deepen and strengthen existing</w:t>
      </w:r>
      <w:r>
        <w:rPr>
          <w:color w:val="000000"/>
        </w:rPr>
        <w:t xml:space="preserve"> partnerships with various community agencies</w:t>
      </w:r>
    </w:p>
    <w:p w14:paraId="00000037" w14:textId="77777777" w:rsidR="002B717D" w:rsidRDefault="00000000">
      <w:pPr>
        <w:numPr>
          <w:ilvl w:val="1"/>
          <w:numId w:val="7"/>
        </w:numPr>
        <w:pBdr>
          <w:top w:val="nil"/>
          <w:left w:val="nil"/>
          <w:bottom w:val="nil"/>
          <w:right w:val="nil"/>
          <w:between w:val="nil"/>
        </w:pBdr>
        <w:rPr>
          <w:color w:val="000000"/>
        </w:rPr>
      </w:pPr>
      <w:r>
        <w:rPr>
          <w:i/>
        </w:rPr>
        <w:t>Measurable outcome:</w:t>
      </w:r>
      <w:r>
        <w:t xml:space="preserve"> School Director, in cooperation with Division Heads, Program Directors, and Clinic Directors, will summarize new and existing community agency partnerships and the efforts to strengthen those relationships</w:t>
      </w:r>
    </w:p>
    <w:p w14:paraId="00000038" w14:textId="77777777" w:rsidR="002B717D" w:rsidRDefault="00000000">
      <w:pPr>
        <w:numPr>
          <w:ilvl w:val="1"/>
          <w:numId w:val="7"/>
        </w:numPr>
        <w:pBdr>
          <w:top w:val="nil"/>
          <w:left w:val="nil"/>
          <w:bottom w:val="nil"/>
          <w:right w:val="nil"/>
          <w:between w:val="nil"/>
        </w:pBdr>
        <w:rPr>
          <w:color w:val="000000"/>
        </w:rPr>
      </w:pPr>
      <w:r>
        <w:rPr>
          <w:i/>
        </w:rPr>
        <w:t>Dates:</w:t>
      </w:r>
      <w:r>
        <w:t xml:space="preserve"> At least once per year</w:t>
      </w:r>
      <w:r>
        <w:rPr>
          <w:color w:val="000000"/>
        </w:rPr>
        <w:t xml:space="preserve"> </w:t>
      </w:r>
    </w:p>
    <w:p w14:paraId="00000039" w14:textId="77777777" w:rsidR="002B717D" w:rsidRDefault="00000000">
      <w:pPr>
        <w:numPr>
          <w:ilvl w:val="0"/>
          <w:numId w:val="7"/>
        </w:numPr>
        <w:pBdr>
          <w:top w:val="nil"/>
          <w:left w:val="nil"/>
          <w:bottom w:val="nil"/>
          <w:right w:val="nil"/>
          <w:between w:val="nil"/>
        </w:pBdr>
        <w:rPr>
          <w:color w:val="000000"/>
        </w:rPr>
      </w:pPr>
      <w:r>
        <w:rPr>
          <w:color w:val="000000"/>
        </w:rPr>
        <w:t>Increase number and variety of service</w:t>
      </w:r>
      <w:r>
        <w:t xml:space="preserve"> delivery</w:t>
      </w:r>
      <w:r>
        <w:rPr>
          <w:color w:val="000000"/>
        </w:rPr>
        <w:t xml:space="preserve"> options</w:t>
      </w:r>
      <w:r>
        <w:t xml:space="preserve"> (e.g., small group treatment, intensive therapy options, telehealth)</w:t>
      </w:r>
    </w:p>
    <w:p w14:paraId="0000003A" w14:textId="77777777" w:rsidR="002B717D" w:rsidRDefault="00000000">
      <w:pPr>
        <w:numPr>
          <w:ilvl w:val="1"/>
          <w:numId w:val="7"/>
        </w:numPr>
        <w:pBdr>
          <w:top w:val="nil"/>
          <w:left w:val="nil"/>
          <w:bottom w:val="nil"/>
          <w:right w:val="nil"/>
          <w:between w:val="nil"/>
        </w:pBdr>
      </w:pPr>
      <w:r>
        <w:rPr>
          <w:i/>
        </w:rPr>
        <w:t xml:space="preserve">Measurable outcome: </w:t>
      </w:r>
      <w:r>
        <w:t>Audiology and Speech-Language Clinic Directors will summarize service delivery options in their respective clinics</w:t>
      </w:r>
    </w:p>
    <w:p w14:paraId="0000003B" w14:textId="77777777" w:rsidR="002B717D" w:rsidRDefault="00000000">
      <w:pPr>
        <w:numPr>
          <w:ilvl w:val="1"/>
          <w:numId w:val="7"/>
        </w:numPr>
        <w:pBdr>
          <w:top w:val="nil"/>
          <w:left w:val="nil"/>
          <w:bottom w:val="nil"/>
          <w:right w:val="nil"/>
          <w:between w:val="nil"/>
        </w:pBdr>
      </w:pPr>
      <w:r>
        <w:rPr>
          <w:i/>
        </w:rPr>
        <w:t>Dates:</w:t>
      </w:r>
      <w:r>
        <w:t xml:space="preserve"> At least once per year</w:t>
      </w:r>
    </w:p>
    <w:p w14:paraId="0000003C" w14:textId="77777777" w:rsidR="002B717D" w:rsidRDefault="002B717D">
      <w:pPr>
        <w:rPr>
          <w:highlight w:val="yellow"/>
        </w:rPr>
      </w:pPr>
    </w:p>
    <w:p w14:paraId="0000003D" w14:textId="77777777" w:rsidR="002B717D" w:rsidRDefault="00000000">
      <w:r>
        <w:t>Goal 5. Enrich off-campus clinical learning opportunities</w:t>
      </w:r>
    </w:p>
    <w:p w14:paraId="0000003E" w14:textId="77777777" w:rsidR="002B717D" w:rsidRDefault="00000000">
      <w:pPr>
        <w:numPr>
          <w:ilvl w:val="0"/>
          <w:numId w:val="8"/>
        </w:numPr>
        <w:pBdr>
          <w:top w:val="nil"/>
          <w:left w:val="nil"/>
          <w:bottom w:val="nil"/>
          <w:right w:val="nil"/>
          <w:between w:val="nil"/>
        </w:pBdr>
        <w:rPr>
          <w:color w:val="000000"/>
        </w:rPr>
      </w:pPr>
      <w:r>
        <w:rPr>
          <w:color w:val="000000"/>
        </w:rPr>
        <w:t>Increase number of clinical placement sites for both speech-language and audiology</w:t>
      </w:r>
    </w:p>
    <w:p w14:paraId="0000003F" w14:textId="77777777" w:rsidR="002B717D" w:rsidRDefault="00000000">
      <w:pPr>
        <w:numPr>
          <w:ilvl w:val="1"/>
          <w:numId w:val="8"/>
        </w:numPr>
      </w:pPr>
      <w:r>
        <w:rPr>
          <w:i/>
        </w:rPr>
        <w:t>Measurable outcome:</w:t>
      </w:r>
      <w:r>
        <w:t xml:space="preserve"> Audiology and Speech-Language Clinic Directors will summarize clinic placement sites and efforts to create new community partnerships</w:t>
      </w:r>
    </w:p>
    <w:p w14:paraId="00000040" w14:textId="77777777" w:rsidR="002B717D" w:rsidRDefault="00000000">
      <w:pPr>
        <w:numPr>
          <w:ilvl w:val="1"/>
          <w:numId w:val="8"/>
        </w:numPr>
      </w:pPr>
      <w:r>
        <w:rPr>
          <w:i/>
        </w:rPr>
        <w:t>Dates:</w:t>
      </w:r>
      <w:r>
        <w:t xml:space="preserve"> At least once per year</w:t>
      </w:r>
    </w:p>
    <w:p w14:paraId="00000041" w14:textId="77777777" w:rsidR="002B717D" w:rsidRDefault="00000000">
      <w:pPr>
        <w:numPr>
          <w:ilvl w:val="0"/>
          <w:numId w:val="8"/>
        </w:numPr>
        <w:pBdr>
          <w:top w:val="nil"/>
          <w:left w:val="nil"/>
          <w:bottom w:val="nil"/>
          <w:right w:val="nil"/>
          <w:between w:val="nil"/>
        </w:pBdr>
        <w:rPr>
          <w:color w:val="000000"/>
        </w:rPr>
      </w:pPr>
      <w:r>
        <w:rPr>
          <w:color w:val="000000"/>
        </w:rPr>
        <w:t>Increase number of speech-language clinical placement sites with multilingual supervisors</w:t>
      </w:r>
    </w:p>
    <w:p w14:paraId="00000042" w14:textId="77777777" w:rsidR="002B717D" w:rsidRDefault="00000000">
      <w:pPr>
        <w:numPr>
          <w:ilvl w:val="1"/>
          <w:numId w:val="8"/>
        </w:numPr>
        <w:pBdr>
          <w:top w:val="nil"/>
          <w:left w:val="nil"/>
          <w:bottom w:val="nil"/>
          <w:right w:val="nil"/>
          <w:between w:val="nil"/>
        </w:pBdr>
      </w:pPr>
      <w:r>
        <w:rPr>
          <w:i/>
        </w:rPr>
        <w:lastRenderedPageBreak/>
        <w:t>Measurable outcome:</w:t>
      </w:r>
      <w:r>
        <w:t xml:space="preserve"> Speech-Language Clinic Director will summarize the clinical placement sites with multilingual supervisors</w:t>
      </w:r>
    </w:p>
    <w:p w14:paraId="00000043" w14:textId="77777777" w:rsidR="002B717D" w:rsidRDefault="00000000">
      <w:pPr>
        <w:numPr>
          <w:ilvl w:val="1"/>
          <w:numId w:val="8"/>
        </w:numPr>
        <w:pBdr>
          <w:top w:val="nil"/>
          <w:left w:val="nil"/>
          <w:bottom w:val="nil"/>
          <w:right w:val="nil"/>
          <w:between w:val="nil"/>
        </w:pBdr>
      </w:pPr>
      <w:r>
        <w:rPr>
          <w:i/>
        </w:rPr>
        <w:t xml:space="preserve">Dates: </w:t>
      </w:r>
      <w:r>
        <w:t>At least once per year</w:t>
      </w:r>
    </w:p>
    <w:p w14:paraId="00000044" w14:textId="77777777" w:rsidR="002B717D" w:rsidRDefault="002B717D"/>
    <w:p w14:paraId="00000045" w14:textId="77777777" w:rsidR="002B717D" w:rsidRDefault="00000000">
      <w:pPr>
        <w:pStyle w:val="Heading2"/>
      </w:pPr>
      <w:bookmarkStart w:id="5" w:name="_heading=h.sowzlbqvsc6i" w:colFirst="0" w:colLast="0"/>
      <w:bookmarkEnd w:id="5"/>
      <w:r>
        <w:t>Theme B: Research and Creative Endeavors</w:t>
      </w:r>
    </w:p>
    <w:p w14:paraId="00000046" w14:textId="77777777" w:rsidR="002B717D" w:rsidRDefault="002B717D"/>
    <w:p w14:paraId="00000047" w14:textId="77777777" w:rsidR="002B717D" w:rsidRDefault="00000000">
      <w:r>
        <w:t xml:space="preserve">Goal 1. Increase extramural research funding </w:t>
      </w:r>
    </w:p>
    <w:p w14:paraId="00000048" w14:textId="77777777" w:rsidR="002B717D" w:rsidRDefault="00000000">
      <w:pPr>
        <w:numPr>
          <w:ilvl w:val="0"/>
          <w:numId w:val="6"/>
        </w:numPr>
        <w:pBdr>
          <w:top w:val="nil"/>
          <w:left w:val="nil"/>
          <w:bottom w:val="nil"/>
          <w:right w:val="nil"/>
          <w:between w:val="nil"/>
        </w:pBdr>
      </w:pPr>
      <w:r>
        <w:rPr>
          <w:color w:val="000000"/>
        </w:rPr>
        <w:t>Increase the number of federal grants awarded to faculty</w:t>
      </w:r>
    </w:p>
    <w:p w14:paraId="00000049" w14:textId="77777777" w:rsidR="002B717D" w:rsidRDefault="00000000">
      <w:pPr>
        <w:numPr>
          <w:ilvl w:val="1"/>
          <w:numId w:val="6"/>
        </w:numPr>
        <w:pBdr>
          <w:top w:val="nil"/>
          <w:left w:val="nil"/>
          <w:bottom w:val="nil"/>
          <w:right w:val="nil"/>
          <w:between w:val="nil"/>
        </w:pBdr>
      </w:pPr>
      <w:r>
        <w:rPr>
          <w:i/>
        </w:rPr>
        <w:t>Measurable outcome:</w:t>
      </w:r>
      <w:r>
        <w:t xml:space="preserve"> School Director, in collaboration with the CHHS Associate Dean for Research, will summarize the amount of federal funding awarded to SLHS faculty in the prior AY</w:t>
      </w:r>
    </w:p>
    <w:p w14:paraId="0000004A" w14:textId="77777777" w:rsidR="002B717D" w:rsidRDefault="00000000">
      <w:pPr>
        <w:numPr>
          <w:ilvl w:val="1"/>
          <w:numId w:val="6"/>
        </w:numPr>
        <w:pBdr>
          <w:top w:val="nil"/>
          <w:left w:val="nil"/>
          <w:bottom w:val="nil"/>
          <w:right w:val="nil"/>
          <w:between w:val="nil"/>
        </w:pBdr>
      </w:pPr>
      <w:r>
        <w:rPr>
          <w:i/>
        </w:rPr>
        <w:t>Dates:</w:t>
      </w:r>
      <w:r>
        <w:t xml:space="preserve"> Every Fall semester</w:t>
      </w:r>
    </w:p>
    <w:p w14:paraId="0000004B" w14:textId="77777777" w:rsidR="002B717D" w:rsidRDefault="00000000">
      <w:pPr>
        <w:numPr>
          <w:ilvl w:val="0"/>
          <w:numId w:val="6"/>
        </w:numPr>
        <w:pBdr>
          <w:top w:val="nil"/>
          <w:left w:val="nil"/>
          <w:bottom w:val="nil"/>
          <w:right w:val="nil"/>
          <w:between w:val="nil"/>
        </w:pBdr>
      </w:pPr>
      <w:r>
        <w:rPr>
          <w:color w:val="000000"/>
        </w:rPr>
        <w:t>Increase the number of grant dollars awarded to SLHS</w:t>
      </w:r>
    </w:p>
    <w:p w14:paraId="0000004C" w14:textId="77777777" w:rsidR="002B717D" w:rsidRDefault="00000000">
      <w:pPr>
        <w:numPr>
          <w:ilvl w:val="1"/>
          <w:numId w:val="6"/>
        </w:numPr>
      </w:pPr>
      <w:r>
        <w:rPr>
          <w:i/>
        </w:rPr>
        <w:t>Measurable outcome:</w:t>
      </w:r>
      <w:r>
        <w:t xml:space="preserve"> School Director, in collaboration with the CHHS Associate Dean for Research, will summarize the amount of grants and contracts funding awarded to SLHS faculty in the prior AY</w:t>
      </w:r>
    </w:p>
    <w:p w14:paraId="0000004D" w14:textId="77777777" w:rsidR="002B717D" w:rsidRDefault="00000000">
      <w:pPr>
        <w:numPr>
          <w:ilvl w:val="1"/>
          <w:numId w:val="6"/>
        </w:numPr>
      </w:pPr>
      <w:r>
        <w:rPr>
          <w:i/>
        </w:rPr>
        <w:t>Dates:</w:t>
      </w:r>
      <w:r>
        <w:t xml:space="preserve"> Every Fall semester</w:t>
      </w:r>
    </w:p>
    <w:p w14:paraId="0000004E" w14:textId="77777777" w:rsidR="002B717D" w:rsidRDefault="00000000">
      <w:pPr>
        <w:numPr>
          <w:ilvl w:val="0"/>
          <w:numId w:val="6"/>
        </w:numPr>
        <w:pBdr>
          <w:top w:val="nil"/>
          <w:left w:val="nil"/>
          <w:bottom w:val="nil"/>
          <w:right w:val="nil"/>
          <w:between w:val="nil"/>
        </w:pBdr>
      </w:pPr>
      <w:r>
        <w:rPr>
          <w:color w:val="000000"/>
        </w:rPr>
        <w:t>Establish community-research partnerships</w:t>
      </w:r>
    </w:p>
    <w:p w14:paraId="0000004F" w14:textId="77777777" w:rsidR="002B717D" w:rsidRDefault="00000000">
      <w:pPr>
        <w:numPr>
          <w:ilvl w:val="1"/>
          <w:numId w:val="6"/>
        </w:numPr>
      </w:pPr>
      <w:r>
        <w:rPr>
          <w:i/>
        </w:rPr>
        <w:t>Measurable outcome:</w:t>
      </w:r>
      <w:r>
        <w:t xml:space="preserve"> School Director, in cooperation with the Division Heads, will summarize the number of community-research partnerships</w:t>
      </w:r>
    </w:p>
    <w:p w14:paraId="00000050" w14:textId="77777777" w:rsidR="002B717D" w:rsidRDefault="00000000">
      <w:pPr>
        <w:numPr>
          <w:ilvl w:val="1"/>
          <w:numId w:val="6"/>
        </w:numPr>
      </w:pPr>
      <w:r>
        <w:rPr>
          <w:i/>
        </w:rPr>
        <w:t>Dates:</w:t>
      </w:r>
      <w:r>
        <w:t xml:space="preserve"> At least once per year</w:t>
      </w:r>
    </w:p>
    <w:p w14:paraId="00000051" w14:textId="77777777" w:rsidR="002B717D" w:rsidRDefault="002B717D"/>
    <w:p w14:paraId="00000052" w14:textId="77777777" w:rsidR="002B717D" w:rsidRDefault="00000000">
      <w:r>
        <w:t>Goal 2. Increase the number of research publications</w:t>
      </w:r>
    </w:p>
    <w:p w14:paraId="00000053" w14:textId="77777777" w:rsidR="002B717D" w:rsidRDefault="00000000">
      <w:pPr>
        <w:numPr>
          <w:ilvl w:val="0"/>
          <w:numId w:val="9"/>
        </w:numPr>
        <w:pBdr>
          <w:top w:val="nil"/>
          <w:left w:val="nil"/>
          <w:bottom w:val="nil"/>
          <w:right w:val="nil"/>
          <w:between w:val="nil"/>
        </w:pBdr>
      </w:pPr>
      <w:r>
        <w:rPr>
          <w:color w:val="000000"/>
        </w:rPr>
        <w:t>Increase the number of high-quality, peer-reviewed publications authored by faculty</w:t>
      </w:r>
    </w:p>
    <w:p w14:paraId="00000054" w14:textId="77777777" w:rsidR="002B717D" w:rsidRDefault="00000000">
      <w:pPr>
        <w:numPr>
          <w:ilvl w:val="1"/>
          <w:numId w:val="9"/>
        </w:numPr>
        <w:pBdr>
          <w:top w:val="nil"/>
          <w:left w:val="nil"/>
          <w:bottom w:val="nil"/>
          <w:right w:val="nil"/>
          <w:between w:val="nil"/>
        </w:pBdr>
      </w:pPr>
      <w:r>
        <w:rPr>
          <w:i/>
        </w:rPr>
        <w:t>Measurable outcome:</w:t>
      </w:r>
      <w:r>
        <w:t xml:space="preserve"> School Director, in cooperation with the Division Heads, will summarize the number of peer-reviewed publications from the prior year</w:t>
      </w:r>
    </w:p>
    <w:p w14:paraId="00000055" w14:textId="77777777" w:rsidR="002B717D" w:rsidRDefault="00000000">
      <w:pPr>
        <w:numPr>
          <w:ilvl w:val="1"/>
          <w:numId w:val="9"/>
        </w:numPr>
        <w:pBdr>
          <w:top w:val="nil"/>
          <w:left w:val="nil"/>
          <w:bottom w:val="nil"/>
          <w:right w:val="nil"/>
          <w:between w:val="nil"/>
        </w:pBdr>
      </w:pPr>
      <w:r>
        <w:rPr>
          <w:i/>
        </w:rPr>
        <w:t>Dates:</w:t>
      </w:r>
      <w:r>
        <w:t xml:space="preserve"> At least once per year</w:t>
      </w:r>
    </w:p>
    <w:p w14:paraId="00000056" w14:textId="77777777" w:rsidR="002B717D" w:rsidRDefault="00000000">
      <w:pPr>
        <w:numPr>
          <w:ilvl w:val="0"/>
          <w:numId w:val="9"/>
        </w:numPr>
        <w:pBdr>
          <w:top w:val="nil"/>
          <w:left w:val="nil"/>
          <w:bottom w:val="nil"/>
          <w:right w:val="nil"/>
          <w:between w:val="nil"/>
        </w:pBdr>
      </w:pPr>
      <w:r>
        <w:rPr>
          <w:color w:val="000000"/>
        </w:rPr>
        <w:t>Increase faculty-student collaborative research publications</w:t>
      </w:r>
    </w:p>
    <w:p w14:paraId="00000057" w14:textId="77777777" w:rsidR="002B717D" w:rsidRDefault="00000000">
      <w:pPr>
        <w:numPr>
          <w:ilvl w:val="1"/>
          <w:numId w:val="9"/>
        </w:numPr>
      </w:pPr>
      <w:r>
        <w:rPr>
          <w:i/>
        </w:rPr>
        <w:t>Measurable outcome:</w:t>
      </w:r>
      <w:r>
        <w:t xml:space="preserve"> School Director, in cooperation with the Division Heads, will summarize the number of peer-reviewed publications with student from the prior year</w:t>
      </w:r>
    </w:p>
    <w:p w14:paraId="00000058" w14:textId="77777777" w:rsidR="002B717D" w:rsidRDefault="00000000">
      <w:pPr>
        <w:numPr>
          <w:ilvl w:val="1"/>
          <w:numId w:val="9"/>
        </w:numPr>
      </w:pPr>
      <w:r>
        <w:rPr>
          <w:i/>
        </w:rPr>
        <w:t>Dates:</w:t>
      </w:r>
      <w:r>
        <w:t xml:space="preserve"> At least once per year</w:t>
      </w:r>
    </w:p>
    <w:p w14:paraId="00000059" w14:textId="77777777" w:rsidR="002B717D" w:rsidRDefault="00000000">
      <w:pPr>
        <w:numPr>
          <w:ilvl w:val="0"/>
          <w:numId w:val="9"/>
        </w:numPr>
        <w:pBdr>
          <w:top w:val="nil"/>
          <w:left w:val="nil"/>
          <w:bottom w:val="nil"/>
          <w:right w:val="nil"/>
          <w:between w:val="nil"/>
        </w:pBdr>
      </w:pPr>
      <w:r>
        <w:rPr>
          <w:color w:val="000000"/>
        </w:rPr>
        <w:t>Increase intra-faculty collaborative research publications</w:t>
      </w:r>
    </w:p>
    <w:p w14:paraId="0000005A" w14:textId="77777777" w:rsidR="002B717D" w:rsidRDefault="00000000">
      <w:pPr>
        <w:numPr>
          <w:ilvl w:val="1"/>
          <w:numId w:val="9"/>
        </w:numPr>
      </w:pPr>
      <w:r>
        <w:rPr>
          <w:i/>
        </w:rPr>
        <w:t>Measurable outcome:</w:t>
      </w:r>
      <w:r>
        <w:t xml:space="preserve"> School Director, in cooperation with the Division Heads, will summarize the number of peer-reviewed publications with 2 or more faculty from the prior year</w:t>
      </w:r>
    </w:p>
    <w:p w14:paraId="0000005B" w14:textId="77777777" w:rsidR="002B717D" w:rsidRDefault="00000000">
      <w:pPr>
        <w:numPr>
          <w:ilvl w:val="1"/>
          <w:numId w:val="9"/>
        </w:numPr>
      </w:pPr>
      <w:r>
        <w:rPr>
          <w:i/>
        </w:rPr>
        <w:t>Dates:</w:t>
      </w:r>
      <w:r>
        <w:t xml:space="preserve"> At least once per year</w:t>
      </w:r>
    </w:p>
    <w:p w14:paraId="0000005C" w14:textId="77777777" w:rsidR="002B717D" w:rsidRDefault="002B717D"/>
    <w:p w14:paraId="0000005D" w14:textId="77777777" w:rsidR="002B717D" w:rsidRDefault="00000000">
      <w:r>
        <w:t>Goal 3: Enhance the Ph.D. training program.</w:t>
      </w:r>
    </w:p>
    <w:p w14:paraId="0000005E" w14:textId="77777777" w:rsidR="002B717D" w:rsidRDefault="00000000">
      <w:pPr>
        <w:numPr>
          <w:ilvl w:val="0"/>
          <w:numId w:val="2"/>
        </w:numPr>
        <w:pBdr>
          <w:top w:val="nil"/>
          <w:left w:val="nil"/>
          <w:bottom w:val="nil"/>
          <w:right w:val="nil"/>
          <w:between w:val="nil"/>
        </w:pBdr>
      </w:pPr>
      <w:r>
        <w:rPr>
          <w:color w:val="000000"/>
        </w:rPr>
        <w:t>Expand funding op</w:t>
      </w:r>
      <w:r>
        <w:t>portunities for Ph.D. students</w:t>
      </w:r>
    </w:p>
    <w:p w14:paraId="0000005F" w14:textId="77777777" w:rsidR="002B717D" w:rsidRDefault="00000000">
      <w:pPr>
        <w:numPr>
          <w:ilvl w:val="1"/>
          <w:numId w:val="2"/>
        </w:numPr>
      </w:pPr>
      <w:r>
        <w:rPr>
          <w:i/>
        </w:rPr>
        <w:lastRenderedPageBreak/>
        <w:t>Measurable outcome:</w:t>
      </w:r>
      <w:r>
        <w:t xml:space="preserve"> The Director for the Joint Doctoral Program in Language and Communicative Disorders (JDP-LCD) or designee will summarize the funding for Ph.D. students</w:t>
      </w:r>
    </w:p>
    <w:p w14:paraId="00000060" w14:textId="77777777" w:rsidR="002B717D" w:rsidRDefault="00000000">
      <w:pPr>
        <w:numPr>
          <w:ilvl w:val="1"/>
          <w:numId w:val="2"/>
        </w:numPr>
      </w:pPr>
      <w:r>
        <w:rPr>
          <w:i/>
        </w:rPr>
        <w:t>Dates:</w:t>
      </w:r>
      <w:r>
        <w:t xml:space="preserve"> At least once per year</w:t>
      </w:r>
    </w:p>
    <w:p w14:paraId="00000061" w14:textId="77777777" w:rsidR="002B717D" w:rsidRDefault="00000000">
      <w:pPr>
        <w:numPr>
          <w:ilvl w:val="0"/>
          <w:numId w:val="2"/>
        </w:numPr>
        <w:pBdr>
          <w:top w:val="nil"/>
          <w:left w:val="nil"/>
          <w:bottom w:val="nil"/>
          <w:right w:val="nil"/>
          <w:between w:val="nil"/>
        </w:pBdr>
      </w:pPr>
      <w:r>
        <w:t>E</w:t>
      </w:r>
      <w:r>
        <w:rPr>
          <w:color w:val="000000"/>
        </w:rPr>
        <w:t>xpand mentorship opportunities and structures for faculty who are developing mentorship skills</w:t>
      </w:r>
      <w:r>
        <w:t xml:space="preserve"> of Ph.D. students</w:t>
      </w:r>
    </w:p>
    <w:p w14:paraId="00000062" w14:textId="77777777" w:rsidR="002B717D" w:rsidRDefault="00000000">
      <w:pPr>
        <w:numPr>
          <w:ilvl w:val="1"/>
          <w:numId w:val="2"/>
        </w:numPr>
        <w:pBdr>
          <w:top w:val="nil"/>
          <w:left w:val="nil"/>
          <w:bottom w:val="nil"/>
          <w:right w:val="nil"/>
          <w:between w:val="nil"/>
        </w:pBdr>
      </w:pPr>
      <w:r>
        <w:rPr>
          <w:i/>
        </w:rPr>
        <w:t>Measurable outcome:</w:t>
      </w:r>
      <w:r>
        <w:t xml:space="preserve"> Advisors and faculty will provide self-reports of professional training workshops focused on issues of student mentoring and other professional development opportunities for student mentoring</w:t>
      </w:r>
    </w:p>
    <w:p w14:paraId="00000063" w14:textId="77777777" w:rsidR="002B717D" w:rsidRDefault="00000000">
      <w:pPr>
        <w:numPr>
          <w:ilvl w:val="1"/>
          <w:numId w:val="2"/>
        </w:numPr>
        <w:pBdr>
          <w:top w:val="nil"/>
          <w:left w:val="nil"/>
          <w:bottom w:val="nil"/>
          <w:right w:val="nil"/>
          <w:between w:val="nil"/>
        </w:pBdr>
      </w:pPr>
      <w:r>
        <w:rPr>
          <w:i/>
        </w:rPr>
        <w:t>Dates:</w:t>
      </w:r>
      <w:r>
        <w:t xml:space="preserve"> At least once per year</w:t>
      </w:r>
    </w:p>
    <w:p w14:paraId="00000064" w14:textId="77777777" w:rsidR="002B717D" w:rsidRDefault="002B717D"/>
    <w:p w14:paraId="00000065" w14:textId="77777777" w:rsidR="002B717D" w:rsidRDefault="00000000">
      <w:r>
        <w:t xml:space="preserve">Goal 4. Increase student (B.A., M.A., </w:t>
      </w:r>
      <w:proofErr w:type="spellStart"/>
      <w:r>
        <w:t>Au.D</w:t>
      </w:r>
      <w:proofErr w:type="spellEnd"/>
      <w:r>
        <w:t>., Ph.D.) attendance and presentations at university, local, national, and international research meetings.</w:t>
      </w:r>
    </w:p>
    <w:p w14:paraId="00000066" w14:textId="77777777" w:rsidR="002B717D" w:rsidRDefault="00000000">
      <w:pPr>
        <w:numPr>
          <w:ilvl w:val="0"/>
          <w:numId w:val="2"/>
        </w:numPr>
        <w:pBdr>
          <w:top w:val="nil"/>
          <w:left w:val="nil"/>
          <w:bottom w:val="nil"/>
          <w:right w:val="nil"/>
          <w:between w:val="nil"/>
        </w:pBdr>
      </w:pPr>
      <w:r>
        <w:rPr>
          <w:color w:val="000000"/>
        </w:rPr>
        <w:t>Seek out funding to support student travel to conference venues</w:t>
      </w:r>
    </w:p>
    <w:p w14:paraId="00000067" w14:textId="77777777" w:rsidR="002B717D" w:rsidRDefault="00000000">
      <w:pPr>
        <w:numPr>
          <w:ilvl w:val="1"/>
          <w:numId w:val="2"/>
        </w:numPr>
      </w:pPr>
      <w:r>
        <w:rPr>
          <w:i/>
        </w:rPr>
        <w:t>Measurable outcome:</w:t>
      </w:r>
      <w:r>
        <w:t xml:space="preserve"> Advisors and faculty will provide self-reports of known funding opportunities to support student travel for conferences</w:t>
      </w:r>
    </w:p>
    <w:p w14:paraId="00000068" w14:textId="77777777" w:rsidR="002B717D" w:rsidRDefault="00000000">
      <w:pPr>
        <w:numPr>
          <w:ilvl w:val="1"/>
          <w:numId w:val="2"/>
        </w:numPr>
      </w:pPr>
      <w:r>
        <w:rPr>
          <w:i/>
        </w:rPr>
        <w:t>Dates:</w:t>
      </w:r>
      <w:r>
        <w:t xml:space="preserve"> At least once per year</w:t>
      </w:r>
    </w:p>
    <w:p w14:paraId="00000069" w14:textId="77777777" w:rsidR="002B717D" w:rsidRDefault="00000000">
      <w:pPr>
        <w:numPr>
          <w:ilvl w:val="0"/>
          <w:numId w:val="2"/>
        </w:numPr>
        <w:pBdr>
          <w:top w:val="nil"/>
          <w:left w:val="nil"/>
          <w:bottom w:val="nil"/>
          <w:right w:val="nil"/>
          <w:between w:val="nil"/>
        </w:pBdr>
      </w:pPr>
      <w:r>
        <w:rPr>
          <w:color w:val="000000"/>
        </w:rPr>
        <w:t>Seek out funding mechanisms to support competitive student research grants</w:t>
      </w:r>
    </w:p>
    <w:p w14:paraId="0000006A" w14:textId="77777777" w:rsidR="002B717D" w:rsidRDefault="00000000">
      <w:pPr>
        <w:numPr>
          <w:ilvl w:val="1"/>
          <w:numId w:val="2"/>
        </w:numPr>
      </w:pPr>
      <w:r>
        <w:rPr>
          <w:i/>
        </w:rPr>
        <w:t>Measurable outcome:</w:t>
      </w:r>
      <w:r>
        <w:t xml:space="preserve"> Advisors and faculty will provide self-reports of known funding opportunities to support student research </w:t>
      </w:r>
    </w:p>
    <w:p w14:paraId="0000006B" w14:textId="77777777" w:rsidR="002B717D" w:rsidRDefault="00000000">
      <w:pPr>
        <w:numPr>
          <w:ilvl w:val="1"/>
          <w:numId w:val="2"/>
        </w:numPr>
      </w:pPr>
      <w:r>
        <w:rPr>
          <w:i/>
        </w:rPr>
        <w:t xml:space="preserve">Dates: </w:t>
      </w:r>
      <w:r>
        <w:t>At least once per year</w:t>
      </w:r>
    </w:p>
    <w:p w14:paraId="0000006C" w14:textId="77777777" w:rsidR="002B717D" w:rsidRDefault="00000000">
      <w:pPr>
        <w:numPr>
          <w:ilvl w:val="0"/>
          <w:numId w:val="2"/>
        </w:numPr>
        <w:pBdr>
          <w:top w:val="nil"/>
          <w:left w:val="nil"/>
          <w:bottom w:val="nil"/>
          <w:right w:val="nil"/>
          <w:between w:val="nil"/>
        </w:pBdr>
      </w:pPr>
      <w:r>
        <w:rPr>
          <w:color w:val="000000"/>
        </w:rPr>
        <w:t>Seek out funding to support presentations for lecture series and colloquia</w:t>
      </w:r>
    </w:p>
    <w:p w14:paraId="0000006D" w14:textId="77777777" w:rsidR="002B717D" w:rsidRDefault="00000000">
      <w:pPr>
        <w:numPr>
          <w:ilvl w:val="1"/>
          <w:numId w:val="2"/>
        </w:numPr>
      </w:pPr>
      <w:r>
        <w:rPr>
          <w:i/>
        </w:rPr>
        <w:t>Measurable outcome:</w:t>
      </w:r>
      <w:r>
        <w:t xml:space="preserve"> Advisors and faculty will provide self-reports of known funding opportunities to support student research </w:t>
      </w:r>
    </w:p>
    <w:p w14:paraId="0000006E" w14:textId="77777777" w:rsidR="002B717D" w:rsidRDefault="00000000">
      <w:pPr>
        <w:numPr>
          <w:ilvl w:val="1"/>
          <w:numId w:val="2"/>
        </w:numPr>
      </w:pPr>
      <w:r>
        <w:rPr>
          <w:i/>
        </w:rPr>
        <w:t>Dates:</w:t>
      </w:r>
      <w:r>
        <w:t xml:space="preserve"> At least once per year</w:t>
      </w:r>
    </w:p>
    <w:p w14:paraId="0000006F" w14:textId="77777777" w:rsidR="002B717D" w:rsidRDefault="002B717D"/>
    <w:p w14:paraId="00000070" w14:textId="77777777" w:rsidR="002B717D" w:rsidRDefault="00000000">
      <w:pPr>
        <w:pStyle w:val="Heading2"/>
      </w:pPr>
      <w:bookmarkStart w:id="6" w:name="_heading=h.5a59awmq4l06" w:colFirst="0" w:colLast="0"/>
      <w:bookmarkEnd w:id="6"/>
      <w:r>
        <w:t>Theme C: Diversity, Equity, Inclusion, and Community Outreach</w:t>
      </w:r>
    </w:p>
    <w:p w14:paraId="00000071" w14:textId="77777777" w:rsidR="002B717D" w:rsidRDefault="002B717D"/>
    <w:p w14:paraId="00000072" w14:textId="77777777" w:rsidR="002B717D" w:rsidRDefault="00000000">
      <w:r>
        <w:t xml:space="preserve">Goal 1. Expand and the linguistic and cultural diversity of our student cohorts </w:t>
      </w:r>
    </w:p>
    <w:p w14:paraId="00000073" w14:textId="77777777" w:rsidR="002B717D" w:rsidRDefault="00000000">
      <w:pPr>
        <w:numPr>
          <w:ilvl w:val="0"/>
          <w:numId w:val="3"/>
        </w:numPr>
        <w:pBdr>
          <w:top w:val="nil"/>
          <w:left w:val="nil"/>
          <w:bottom w:val="nil"/>
          <w:right w:val="nil"/>
          <w:between w:val="nil"/>
        </w:pBdr>
      </w:pPr>
      <w:r>
        <w:rPr>
          <w:color w:val="000000"/>
        </w:rPr>
        <w:t xml:space="preserve">Increase student recruitment and outreach activities at the </w:t>
      </w:r>
      <w:r>
        <w:t>S</w:t>
      </w:r>
      <w:r>
        <w:rPr>
          <w:color w:val="000000"/>
        </w:rPr>
        <w:t>chool, University, and community levels</w:t>
      </w:r>
    </w:p>
    <w:p w14:paraId="00000074" w14:textId="77777777" w:rsidR="002B717D" w:rsidRDefault="00000000">
      <w:pPr>
        <w:numPr>
          <w:ilvl w:val="1"/>
          <w:numId w:val="3"/>
        </w:numPr>
      </w:pPr>
      <w:r>
        <w:rPr>
          <w:i/>
        </w:rPr>
        <w:t xml:space="preserve">Measurable outcome: </w:t>
      </w:r>
      <w:r>
        <w:t>Advisors and faculty will provide self-reports of outreach activities</w:t>
      </w:r>
    </w:p>
    <w:p w14:paraId="00000075" w14:textId="77777777" w:rsidR="002B717D" w:rsidRDefault="00000000">
      <w:pPr>
        <w:numPr>
          <w:ilvl w:val="1"/>
          <w:numId w:val="3"/>
        </w:numPr>
      </w:pPr>
      <w:r>
        <w:rPr>
          <w:i/>
        </w:rPr>
        <w:t xml:space="preserve">Dates: </w:t>
      </w:r>
      <w:r>
        <w:t>Ongoing</w:t>
      </w:r>
    </w:p>
    <w:p w14:paraId="00000076" w14:textId="77777777" w:rsidR="002B717D" w:rsidRDefault="00000000">
      <w:pPr>
        <w:numPr>
          <w:ilvl w:val="0"/>
          <w:numId w:val="3"/>
        </w:numPr>
        <w:pBdr>
          <w:top w:val="nil"/>
          <w:left w:val="nil"/>
          <w:bottom w:val="nil"/>
          <w:right w:val="nil"/>
          <w:between w:val="nil"/>
        </w:pBdr>
      </w:pPr>
      <w:r>
        <w:t>Encourage participation and engagement of diverse student voices through active student groups focused on justice, equity, diversity and inclusion as well as cultural and linguistic diversity in our field</w:t>
      </w:r>
    </w:p>
    <w:p w14:paraId="00000077" w14:textId="77777777" w:rsidR="002B717D" w:rsidRDefault="00000000">
      <w:pPr>
        <w:numPr>
          <w:ilvl w:val="1"/>
          <w:numId w:val="3"/>
        </w:numPr>
      </w:pPr>
      <w:r>
        <w:rPr>
          <w:i/>
        </w:rPr>
        <w:t>Measurable outcome:</w:t>
      </w:r>
      <w:r>
        <w:t xml:space="preserve"> School DEI committee will provide reports of activities related to engaging diverse students in School-related activities</w:t>
      </w:r>
    </w:p>
    <w:p w14:paraId="00000078" w14:textId="77777777" w:rsidR="002B717D" w:rsidRDefault="00000000">
      <w:pPr>
        <w:numPr>
          <w:ilvl w:val="1"/>
          <w:numId w:val="3"/>
        </w:numPr>
      </w:pPr>
      <w:r>
        <w:rPr>
          <w:i/>
        </w:rPr>
        <w:t xml:space="preserve">Dates: </w:t>
      </w:r>
      <w:r>
        <w:t>At least once per year</w:t>
      </w:r>
    </w:p>
    <w:p w14:paraId="00000079" w14:textId="77777777" w:rsidR="002B717D" w:rsidRDefault="00000000">
      <w:pPr>
        <w:numPr>
          <w:ilvl w:val="0"/>
          <w:numId w:val="3"/>
        </w:numPr>
        <w:pBdr>
          <w:top w:val="nil"/>
          <w:left w:val="nil"/>
          <w:bottom w:val="nil"/>
          <w:right w:val="nil"/>
          <w:between w:val="nil"/>
        </w:pBdr>
      </w:pPr>
      <w:r>
        <w:lastRenderedPageBreak/>
        <w:t>Maintain mindful and sustained faculty leadership and growth on issues related to diversity, equity, and inclusion</w:t>
      </w:r>
    </w:p>
    <w:p w14:paraId="0000007A" w14:textId="77777777" w:rsidR="002B717D" w:rsidRDefault="00000000">
      <w:pPr>
        <w:numPr>
          <w:ilvl w:val="1"/>
          <w:numId w:val="3"/>
        </w:numPr>
      </w:pPr>
      <w:r>
        <w:rPr>
          <w:i/>
        </w:rPr>
        <w:t>Measurable outcome:</w:t>
      </w:r>
      <w:r>
        <w:t xml:space="preserve"> School DEI committee will provide reports of activities related to faculty professional development and leadership in this area</w:t>
      </w:r>
    </w:p>
    <w:p w14:paraId="0000007B" w14:textId="77777777" w:rsidR="002B717D" w:rsidRDefault="00000000">
      <w:pPr>
        <w:numPr>
          <w:ilvl w:val="1"/>
          <w:numId w:val="3"/>
        </w:numPr>
      </w:pPr>
      <w:r>
        <w:rPr>
          <w:i/>
        </w:rPr>
        <w:t>Dates:</w:t>
      </w:r>
      <w:r>
        <w:t xml:space="preserve"> At least once per year</w:t>
      </w:r>
    </w:p>
    <w:p w14:paraId="0000007C" w14:textId="77777777" w:rsidR="002B717D" w:rsidRDefault="002B717D"/>
    <w:p w14:paraId="0000007D" w14:textId="77777777" w:rsidR="002B717D" w:rsidRDefault="00000000">
      <w:r>
        <w:t>Goal 2. Nurture community partnerships to meet the needs of the greater San Diego community.</w:t>
      </w:r>
    </w:p>
    <w:p w14:paraId="0000007E" w14:textId="77777777" w:rsidR="002B717D" w:rsidRDefault="00000000">
      <w:pPr>
        <w:numPr>
          <w:ilvl w:val="0"/>
          <w:numId w:val="10"/>
        </w:numPr>
        <w:pBdr>
          <w:top w:val="nil"/>
          <w:left w:val="nil"/>
          <w:bottom w:val="nil"/>
          <w:right w:val="nil"/>
          <w:between w:val="nil"/>
        </w:pBdr>
        <w:rPr>
          <w:color w:val="000000"/>
        </w:rPr>
      </w:pPr>
      <w:r>
        <w:rPr>
          <w:color w:val="000000"/>
        </w:rPr>
        <w:t>Engage members of the professional community in activities relevant to student training by increasing professional development opportunities at SDSU that align with the activities, interests, and availability of local professionals</w:t>
      </w:r>
    </w:p>
    <w:p w14:paraId="0000007F" w14:textId="77777777" w:rsidR="002B717D" w:rsidRDefault="00000000">
      <w:pPr>
        <w:numPr>
          <w:ilvl w:val="1"/>
          <w:numId w:val="10"/>
        </w:numPr>
        <w:rPr>
          <w:rFonts w:ascii="Courier New" w:eastAsia="Courier New" w:hAnsi="Courier New" w:cs="Courier New"/>
        </w:rPr>
      </w:pPr>
      <w:r>
        <w:rPr>
          <w:i/>
        </w:rPr>
        <w:t>Measurable outcome:</w:t>
      </w:r>
      <w:r>
        <w:t xml:space="preserve"> Division Heads/Program Directors will provide reporting of professional development opportunities offered to the professional community </w:t>
      </w:r>
    </w:p>
    <w:p w14:paraId="00000080" w14:textId="77777777" w:rsidR="002B717D" w:rsidRDefault="00000000">
      <w:pPr>
        <w:numPr>
          <w:ilvl w:val="1"/>
          <w:numId w:val="10"/>
        </w:numPr>
        <w:rPr>
          <w:rFonts w:ascii="Courier New" w:eastAsia="Courier New" w:hAnsi="Courier New" w:cs="Courier New"/>
        </w:rPr>
      </w:pPr>
      <w:r>
        <w:rPr>
          <w:i/>
        </w:rPr>
        <w:t xml:space="preserve">Dates: </w:t>
      </w:r>
      <w:r>
        <w:t>At least once per year</w:t>
      </w:r>
    </w:p>
    <w:p w14:paraId="00000081" w14:textId="77777777" w:rsidR="002B717D" w:rsidRDefault="00000000">
      <w:pPr>
        <w:numPr>
          <w:ilvl w:val="0"/>
          <w:numId w:val="10"/>
        </w:numPr>
        <w:pBdr>
          <w:top w:val="nil"/>
          <w:left w:val="nil"/>
          <w:bottom w:val="nil"/>
          <w:right w:val="nil"/>
          <w:between w:val="nil"/>
        </w:pBdr>
      </w:pPr>
      <w:r>
        <w:rPr>
          <w:color w:val="000000"/>
        </w:rPr>
        <w:t>Expand our alumni network and create a culture of alumni engagement to support the SLHS mission</w:t>
      </w:r>
    </w:p>
    <w:p w14:paraId="00000082" w14:textId="77777777" w:rsidR="002B717D" w:rsidRDefault="00000000">
      <w:pPr>
        <w:numPr>
          <w:ilvl w:val="1"/>
          <w:numId w:val="10"/>
        </w:numPr>
      </w:pPr>
      <w:r>
        <w:rPr>
          <w:i/>
        </w:rPr>
        <w:t>Measurable outcome:</w:t>
      </w:r>
      <w:r>
        <w:t xml:space="preserve"> School Director and Division Heads/Program Directors will provide reporting of activities, communication, and outreach to School alumni</w:t>
      </w:r>
    </w:p>
    <w:p w14:paraId="00000083" w14:textId="77777777" w:rsidR="002B717D" w:rsidRDefault="00000000">
      <w:pPr>
        <w:numPr>
          <w:ilvl w:val="1"/>
          <w:numId w:val="10"/>
        </w:numPr>
      </w:pPr>
      <w:r>
        <w:rPr>
          <w:i/>
        </w:rPr>
        <w:t xml:space="preserve">Dates: </w:t>
      </w:r>
      <w:r>
        <w:t>At least once per year</w:t>
      </w:r>
    </w:p>
    <w:p w14:paraId="00000084" w14:textId="77777777" w:rsidR="002B717D" w:rsidRDefault="00000000">
      <w:pPr>
        <w:numPr>
          <w:ilvl w:val="0"/>
          <w:numId w:val="10"/>
        </w:numPr>
        <w:pBdr>
          <w:top w:val="nil"/>
          <w:left w:val="nil"/>
          <w:bottom w:val="nil"/>
          <w:right w:val="nil"/>
          <w:between w:val="nil"/>
        </w:pBdr>
      </w:pPr>
      <w:r>
        <w:rPr>
          <w:color w:val="000000"/>
        </w:rPr>
        <w:t>Cultivate awareness around the professions and school through community outreach</w:t>
      </w:r>
    </w:p>
    <w:p w14:paraId="00000085" w14:textId="77777777" w:rsidR="002B717D" w:rsidRDefault="00000000">
      <w:pPr>
        <w:numPr>
          <w:ilvl w:val="1"/>
          <w:numId w:val="10"/>
        </w:numPr>
      </w:pPr>
      <w:r>
        <w:rPr>
          <w:i/>
        </w:rPr>
        <w:t>Measurable outcome:</w:t>
      </w:r>
      <w:r>
        <w:t xml:space="preserve"> School Director and Division Heads/Program Directors will provide reports of outreach activities</w:t>
      </w:r>
    </w:p>
    <w:p w14:paraId="00000086" w14:textId="77777777" w:rsidR="002B717D" w:rsidRDefault="00000000">
      <w:pPr>
        <w:numPr>
          <w:ilvl w:val="1"/>
          <w:numId w:val="10"/>
        </w:numPr>
      </w:pPr>
      <w:r>
        <w:rPr>
          <w:i/>
        </w:rPr>
        <w:t xml:space="preserve">Dates: </w:t>
      </w:r>
      <w:r>
        <w:t>At least once per year</w:t>
      </w:r>
    </w:p>
    <w:p w14:paraId="00000087" w14:textId="77777777" w:rsidR="002B717D" w:rsidRDefault="002B717D"/>
    <w:p w14:paraId="00000088" w14:textId="77777777" w:rsidR="002B717D" w:rsidRDefault="00000000">
      <w:r>
        <w:t>Goal 3. Develop students’ abilities to deliver patient-centered care using principles of evidence-based practice and cultural humility.</w:t>
      </w:r>
    </w:p>
    <w:p w14:paraId="00000089" w14:textId="77777777" w:rsidR="002B717D" w:rsidRDefault="00000000">
      <w:pPr>
        <w:numPr>
          <w:ilvl w:val="0"/>
          <w:numId w:val="3"/>
        </w:numPr>
        <w:pBdr>
          <w:top w:val="nil"/>
          <w:left w:val="nil"/>
          <w:bottom w:val="nil"/>
          <w:right w:val="nil"/>
          <w:between w:val="nil"/>
        </w:pBdr>
      </w:pPr>
      <w:r>
        <w:rPr>
          <w:color w:val="000000"/>
        </w:rPr>
        <w:t>Enhance training opportunities for students to work with interpreters and cultural mediators</w:t>
      </w:r>
    </w:p>
    <w:p w14:paraId="0000008A" w14:textId="77777777" w:rsidR="002B717D" w:rsidRDefault="00000000">
      <w:pPr>
        <w:numPr>
          <w:ilvl w:val="1"/>
          <w:numId w:val="3"/>
        </w:numPr>
      </w:pPr>
      <w:r>
        <w:rPr>
          <w:i/>
        </w:rPr>
        <w:t>Measurable outcome:</w:t>
      </w:r>
      <w:r>
        <w:t xml:space="preserve"> Clinic Directors and Division Heads/Program Directors will provide reports of student training opportunities to provide patient-centered care using principles of evidence-based practice and cultural humility</w:t>
      </w:r>
    </w:p>
    <w:p w14:paraId="0000008B" w14:textId="77777777" w:rsidR="002B717D" w:rsidRDefault="00000000">
      <w:pPr>
        <w:numPr>
          <w:ilvl w:val="1"/>
          <w:numId w:val="3"/>
        </w:numPr>
      </w:pPr>
      <w:r>
        <w:rPr>
          <w:i/>
        </w:rPr>
        <w:t xml:space="preserve">Dates: </w:t>
      </w:r>
      <w:r>
        <w:t>At least once per year</w:t>
      </w:r>
    </w:p>
    <w:p w14:paraId="0000008C" w14:textId="77777777" w:rsidR="002B717D" w:rsidRDefault="00000000">
      <w:pPr>
        <w:numPr>
          <w:ilvl w:val="0"/>
          <w:numId w:val="3"/>
        </w:numPr>
        <w:pBdr>
          <w:top w:val="nil"/>
          <w:left w:val="nil"/>
          <w:bottom w:val="nil"/>
          <w:right w:val="nil"/>
          <w:between w:val="nil"/>
        </w:pBdr>
      </w:pPr>
      <w:r>
        <w:t>Ensure ongoing training on universal design and equity-minded teaching</w:t>
      </w:r>
    </w:p>
    <w:p w14:paraId="0000008D" w14:textId="77777777" w:rsidR="002B717D" w:rsidRDefault="00000000">
      <w:pPr>
        <w:numPr>
          <w:ilvl w:val="1"/>
          <w:numId w:val="3"/>
        </w:numPr>
      </w:pPr>
      <w:r>
        <w:rPr>
          <w:i/>
        </w:rPr>
        <w:t>Measurable outcome:</w:t>
      </w:r>
      <w:r>
        <w:t xml:space="preserve"> School DEI committee and School Director will provide reports of activities related to faculty professional development and leadership in this area</w:t>
      </w:r>
    </w:p>
    <w:p w14:paraId="0000008E" w14:textId="77777777" w:rsidR="002B717D" w:rsidRDefault="00000000">
      <w:pPr>
        <w:numPr>
          <w:ilvl w:val="1"/>
          <w:numId w:val="3"/>
        </w:numPr>
      </w:pPr>
      <w:r>
        <w:rPr>
          <w:i/>
        </w:rPr>
        <w:t>Dates:</w:t>
      </w:r>
      <w:r>
        <w:t xml:space="preserve"> At least once per year</w:t>
      </w:r>
    </w:p>
    <w:p w14:paraId="0000008F" w14:textId="77777777" w:rsidR="002B717D" w:rsidRDefault="002B717D"/>
    <w:p w14:paraId="00000090" w14:textId="77777777" w:rsidR="002B717D" w:rsidRDefault="002B717D"/>
    <w:sectPr w:rsidR="002B71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8167478-6BD6-4E7F-8344-0D9BEFEBE05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C09753-D1BF-48F4-BD79-1A433885EE3C}"/>
    <w:embedBold r:id="rId3" w:fontKey="{F25B0430-A3B2-4E4F-A544-9194795B9B28}"/>
    <w:embedItalic r:id="rId4" w:fontKey="{29C6959F-6C4B-4208-8A5F-EB535C79C3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A6DEA86-3722-4095-A22E-473F5051205C}"/>
    <w:embedItalic r:id="rId6" w:fontKey="{AAD87531-7440-490B-8C1D-EB54F287710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581B9C4A-1B84-45CF-AA00-9707424F65A5}"/>
  </w:font>
  <w:font w:name="Calibri Light">
    <w:panose1 w:val="020F0302020204030204"/>
    <w:charset w:val="00"/>
    <w:family w:val="swiss"/>
    <w:pitch w:val="variable"/>
    <w:sig w:usb0="E4002EFF" w:usb1="C200247B" w:usb2="00000009" w:usb3="00000000" w:csb0="000001FF" w:csb1="00000000"/>
    <w:embedRegular r:id="rId8" w:fontKey="{A17D175E-F987-4B31-9613-F2100C26F6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053C5"/>
    <w:multiLevelType w:val="multilevel"/>
    <w:tmpl w:val="D9786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7918EA"/>
    <w:multiLevelType w:val="multilevel"/>
    <w:tmpl w:val="12B07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093539"/>
    <w:multiLevelType w:val="multilevel"/>
    <w:tmpl w:val="0ADA9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BA4C88"/>
    <w:multiLevelType w:val="multilevel"/>
    <w:tmpl w:val="74F2C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DA6880"/>
    <w:multiLevelType w:val="multilevel"/>
    <w:tmpl w:val="6DD85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AE7082"/>
    <w:multiLevelType w:val="multilevel"/>
    <w:tmpl w:val="F356F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714BB2"/>
    <w:multiLevelType w:val="multilevel"/>
    <w:tmpl w:val="6BB20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FB055F"/>
    <w:multiLevelType w:val="multilevel"/>
    <w:tmpl w:val="8676F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667EC5"/>
    <w:multiLevelType w:val="multilevel"/>
    <w:tmpl w:val="2A86D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D30688"/>
    <w:multiLevelType w:val="multilevel"/>
    <w:tmpl w:val="7BF87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0467594">
    <w:abstractNumId w:val="7"/>
  </w:num>
  <w:num w:numId="2" w16cid:durableId="1256279625">
    <w:abstractNumId w:val="9"/>
  </w:num>
  <w:num w:numId="3" w16cid:durableId="1755975944">
    <w:abstractNumId w:val="1"/>
  </w:num>
  <w:num w:numId="4" w16cid:durableId="289480180">
    <w:abstractNumId w:val="8"/>
  </w:num>
  <w:num w:numId="5" w16cid:durableId="1677659056">
    <w:abstractNumId w:val="2"/>
  </w:num>
  <w:num w:numId="6" w16cid:durableId="1608848843">
    <w:abstractNumId w:val="3"/>
  </w:num>
  <w:num w:numId="7" w16cid:durableId="1699114429">
    <w:abstractNumId w:val="4"/>
  </w:num>
  <w:num w:numId="8" w16cid:durableId="293557814">
    <w:abstractNumId w:val="5"/>
  </w:num>
  <w:num w:numId="9" w16cid:durableId="1307472516">
    <w:abstractNumId w:val="0"/>
  </w:num>
  <w:num w:numId="10" w16cid:durableId="4136673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7D"/>
    <w:rsid w:val="0024377C"/>
    <w:rsid w:val="002B717D"/>
    <w:rsid w:val="00C07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7118C-D38D-4829-A0B9-C8725F27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301DD"/>
    <w:pPr>
      <w:ind w:left="720"/>
      <w:contextualSpacing/>
    </w:pPr>
  </w:style>
  <w:style w:type="character" w:styleId="CommentReference">
    <w:name w:val="annotation reference"/>
    <w:basedOn w:val="DefaultParagraphFont"/>
    <w:uiPriority w:val="99"/>
    <w:semiHidden/>
    <w:unhideWhenUsed/>
    <w:rsid w:val="007301DD"/>
    <w:rPr>
      <w:sz w:val="16"/>
      <w:szCs w:val="16"/>
    </w:rPr>
  </w:style>
  <w:style w:type="paragraph" w:styleId="CommentText">
    <w:name w:val="annotation text"/>
    <w:basedOn w:val="Normal"/>
    <w:link w:val="CommentTextChar"/>
    <w:uiPriority w:val="99"/>
    <w:semiHidden/>
    <w:unhideWhenUsed/>
    <w:rsid w:val="007301DD"/>
    <w:rPr>
      <w:sz w:val="20"/>
      <w:szCs w:val="20"/>
    </w:rPr>
  </w:style>
  <w:style w:type="character" w:customStyle="1" w:styleId="CommentTextChar">
    <w:name w:val="Comment Text Char"/>
    <w:basedOn w:val="DefaultParagraphFont"/>
    <w:link w:val="CommentText"/>
    <w:uiPriority w:val="99"/>
    <w:semiHidden/>
    <w:rsid w:val="007301DD"/>
    <w:rPr>
      <w:sz w:val="20"/>
      <w:szCs w:val="20"/>
    </w:rPr>
  </w:style>
  <w:style w:type="paragraph" w:styleId="CommentSubject">
    <w:name w:val="annotation subject"/>
    <w:basedOn w:val="CommentText"/>
    <w:next w:val="CommentText"/>
    <w:link w:val="CommentSubjectChar"/>
    <w:uiPriority w:val="99"/>
    <w:semiHidden/>
    <w:unhideWhenUsed/>
    <w:rsid w:val="007301DD"/>
    <w:rPr>
      <w:b/>
      <w:bCs/>
    </w:rPr>
  </w:style>
  <w:style w:type="character" w:customStyle="1" w:styleId="CommentSubjectChar">
    <w:name w:val="Comment Subject Char"/>
    <w:basedOn w:val="CommentTextChar"/>
    <w:link w:val="CommentSubject"/>
    <w:uiPriority w:val="99"/>
    <w:semiHidden/>
    <w:rsid w:val="007301D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dsu.edu/strategic-pla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dsu.edu/about/facts-mission-and-history"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dsu.edu/strategic-plan/shape-the-future" TargetMode="External"/><Relationship Id="rId11" Type="http://schemas.openxmlformats.org/officeDocument/2006/relationships/hyperlink" Target="https://asir.sdsu.edu/" TargetMode="External"/><Relationship Id="rId5" Type="http://schemas.openxmlformats.org/officeDocument/2006/relationships/webSettings" Target="webSettings.xml"/><Relationship Id="rId10" Type="http://schemas.openxmlformats.org/officeDocument/2006/relationships/hyperlink" Target="https://slhs.sdsu.edu/about/diversity-inclusion/" TargetMode="External"/><Relationship Id="rId4" Type="http://schemas.openxmlformats.org/officeDocument/2006/relationships/settings" Target="settings.xml"/><Relationship Id="rId9" Type="http://schemas.openxmlformats.org/officeDocument/2006/relationships/hyperlink" Target="https://chhs.sdsu.ed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GU6YJSQhkvLebdJ0DDxn+uJUdQ==">CgMxLjAyDWguODNkMHJlcjN4MGgyDmguNHE1MDZ3bmtsZXNrMg5oLmlidnJ3N28zZGc4YjIOaC5lc2Zsd3cycXphcXcyDmguYnA4eG5ncmFsbmpuMg5oLnNvd3psYnF2c2M2aTIOaC41YTU5YXdtcTRsMDY4AHIhMVhBX1B3dlAtQWhPaVVSQXVfQzE2NWkzR3RHRnR3RHl1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1944</Words>
  <Characters>11086</Characters>
  <Application>Microsoft Office Word</Application>
  <DocSecurity>0</DocSecurity>
  <Lines>92</Lines>
  <Paragraphs>26</Paragraphs>
  <ScaleCrop>false</ScaleCrop>
  <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Ignatius Nip</dc:creator>
  <cp:lastModifiedBy>Ignatius Nip</cp:lastModifiedBy>
  <cp:revision>2</cp:revision>
  <dcterms:created xsi:type="dcterms:W3CDTF">2023-09-21T05:17:00Z</dcterms:created>
  <dcterms:modified xsi:type="dcterms:W3CDTF">2025-03-14T21:05:00Z</dcterms:modified>
</cp:coreProperties>
</file>